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1F6" w:rsidRPr="004216CE" w:rsidRDefault="002F01F6" w:rsidP="002F01F6">
      <w:pPr>
        <w:spacing w:after="0" w:line="240" w:lineRule="auto"/>
        <w:jc w:val="center"/>
        <w:rPr>
          <w:rFonts w:ascii="Times New Roman" w:eastAsia="Times New Roman" w:hAnsi="Times New Roman" w:cs="Times New Roman"/>
          <w:b/>
          <w:sz w:val="24"/>
          <w:szCs w:val="24"/>
          <w:lang w:eastAsia="ro-RO"/>
        </w:rPr>
      </w:pPr>
    </w:p>
    <w:p w:rsidR="004071E3" w:rsidRPr="004216CE" w:rsidRDefault="004071E3" w:rsidP="008A3E62">
      <w:pPr>
        <w:spacing w:after="0" w:line="240" w:lineRule="auto"/>
        <w:jc w:val="center"/>
        <w:rPr>
          <w:rFonts w:ascii="Times New Roman" w:eastAsia="Times New Roman" w:hAnsi="Times New Roman" w:cs="Times New Roman"/>
          <w:b/>
          <w:sz w:val="24"/>
          <w:szCs w:val="24"/>
          <w:lang w:eastAsia="ro-RO"/>
        </w:rPr>
      </w:pPr>
      <w:r w:rsidRPr="004216CE">
        <w:rPr>
          <w:rFonts w:ascii="Times New Roman" w:eastAsia="Times New Roman" w:hAnsi="Times New Roman" w:cs="Times New Roman"/>
          <w:b/>
          <w:sz w:val="24"/>
          <w:szCs w:val="24"/>
          <w:lang w:eastAsia="ro-RO"/>
        </w:rPr>
        <w:t>RAPORT ARGUMENTATIV</w:t>
      </w:r>
    </w:p>
    <w:p w:rsidR="008A3E62" w:rsidRPr="004216CE" w:rsidRDefault="001A4F2E" w:rsidP="001A4F2E">
      <w:pPr>
        <w:tabs>
          <w:tab w:val="left" w:pos="885"/>
          <w:tab w:val="center" w:pos="7481"/>
        </w:tabs>
        <w:spacing w:after="0" w:line="240" w:lineRule="auto"/>
        <w:rPr>
          <w:rFonts w:ascii="Times New Roman" w:eastAsia="Times New Roman" w:hAnsi="Times New Roman" w:cs="Times New Roman"/>
          <w:b/>
          <w:sz w:val="24"/>
          <w:szCs w:val="24"/>
          <w:lang w:eastAsia="ro-RO"/>
        </w:rPr>
      </w:pPr>
      <w:r w:rsidRPr="004216CE">
        <w:rPr>
          <w:rFonts w:ascii="Times New Roman" w:eastAsia="Times New Roman" w:hAnsi="Times New Roman" w:cs="Times New Roman"/>
          <w:b/>
          <w:sz w:val="24"/>
          <w:szCs w:val="24"/>
          <w:lang w:eastAsia="ro-RO"/>
        </w:rPr>
        <w:tab/>
      </w:r>
      <w:r w:rsidRPr="004216CE">
        <w:rPr>
          <w:rFonts w:ascii="Times New Roman" w:eastAsia="Times New Roman" w:hAnsi="Times New Roman" w:cs="Times New Roman"/>
          <w:b/>
          <w:sz w:val="24"/>
          <w:szCs w:val="24"/>
          <w:lang w:eastAsia="ro-RO"/>
        </w:rPr>
        <w:tab/>
      </w:r>
      <w:r w:rsidR="004071E3" w:rsidRPr="004216CE">
        <w:rPr>
          <w:rFonts w:ascii="Times New Roman" w:eastAsia="Times New Roman" w:hAnsi="Times New Roman" w:cs="Times New Roman"/>
          <w:b/>
          <w:sz w:val="24"/>
          <w:szCs w:val="24"/>
          <w:lang w:eastAsia="ro-RO"/>
        </w:rPr>
        <w:t xml:space="preserve"> privind activitatea  coordonatorului</w:t>
      </w:r>
      <w:r w:rsidR="008A3E62" w:rsidRPr="004216CE">
        <w:rPr>
          <w:rFonts w:ascii="Times New Roman" w:eastAsia="Times New Roman" w:hAnsi="Times New Roman" w:cs="Times New Roman"/>
          <w:b/>
          <w:sz w:val="24"/>
          <w:szCs w:val="24"/>
          <w:lang w:eastAsia="ro-RO"/>
        </w:rPr>
        <w:t xml:space="preserve"> CJAP</w:t>
      </w:r>
    </w:p>
    <w:p w:rsidR="002F01F6" w:rsidRPr="004216CE" w:rsidRDefault="008A3E62" w:rsidP="002F01F6">
      <w:pPr>
        <w:spacing w:after="0" w:line="240" w:lineRule="auto"/>
        <w:jc w:val="center"/>
        <w:rPr>
          <w:rFonts w:ascii="Times New Roman" w:eastAsia="Times New Roman" w:hAnsi="Times New Roman" w:cs="Times New Roman"/>
          <w:sz w:val="24"/>
          <w:szCs w:val="24"/>
          <w:lang w:eastAsia="ro-RO"/>
        </w:rPr>
      </w:pPr>
      <w:r w:rsidRPr="004216CE">
        <w:rPr>
          <w:rFonts w:ascii="Times New Roman" w:eastAsia="Times New Roman" w:hAnsi="Times New Roman" w:cs="Times New Roman"/>
          <w:b/>
          <w:sz w:val="24"/>
          <w:szCs w:val="24"/>
          <w:lang w:eastAsia="ro-RO"/>
        </w:rPr>
        <w:t>-</w:t>
      </w:r>
      <w:r w:rsidR="00136D71">
        <w:rPr>
          <w:rFonts w:ascii="Times New Roman" w:eastAsia="Times New Roman" w:hAnsi="Times New Roman" w:cs="Times New Roman"/>
          <w:b/>
          <w:sz w:val="24"/>
          <w:szCs w:val="24"/>
          <w:lang w:eastAsia="ro-RO"/>
        </w:rPr>
        <w:t>an școlar 202</w:t>
      </w:r>
      <w:r w:rsidR="00237084">
        <w:rPr>
          <w:rFonts w:ascii="Times New Roman" w:eastAsia="Times New Roman" w:hAnsi="Times New Roman" w:cs="Times New Roman"/>
          <w:b/>
          <w:sz w:val="24"/>
          <w:szCs w:val="24"/>
          <w:lang w:eastAsia="ro-RO"/>
        </w:rPr>
        <w:t>2</w:t>
      </w:r>
      <w:r w:rsidR="00136D71">
        <w:rPr>
          <w:rFonts w:ascii="Times New Roman" w:eastAsia="Times New Roman" w:hAnsi="Times New Roman" w:cs="Times New Roman"/>
          <w:b/>
          <w:sz w:val="24"/>
          <w:szCs w:val="24"/>
          <w:lang w:eastAsia="ro-RO"/>
        </w:rPr>
        <w:t>-202</w:t>
      </w:r>
      <w:r w:rsidR="00237084">
        <w:rPr>
          <w:rFonts w:ascii="Times New Roman" w:eastAsia="Times New Roman" w:hAnsi="Times New Roman" w:cs="Times New Roman"/>
          <w:b/>
          <w:sz w:val="24"/>
          <w:szCs w:val="24"/>
          <w:lang w:eastAsia="ro-RO"/>
        </w:rPr>
        <w:t>3</w:t>
      </w:r>
    </w:p>
    <w:p w:rsidR="002F01F6" w:rsidRPr="004216CE" w:rsidRDefault="002F01F6" w:rsidP="002F01F6">
      <w:pPr>
        <w:spacing w:after="0" w:line="240" w:lineRule="auto"/>
        <w:rPr>
          <w:rFonts w:ascii="Times New Roman" w:eastAsia="Times New Roman" w:hAnsi="Times New Roman" w:cs="Times New Roman"/>
          <w:sz w:val="24"/>
          <w:szCs w:val="24"/>
          <w:lang w:eastAsia="ro-RO"/>
        </w:rPr>
      </w:pPr>
    </w:p>
    <w:p w:rsidR="00F21057" w:rsidRPr="004216CE" w:rsidRDefault="00F21057" w:rsidP="002F01F6">
      <w:pPr>
        <w:spacing w:after="0" w:line="240" w:lineRule="auto"/>
        <w:rPr>
          <w:rFonts w:ascii="Times New Roman" w:eastAsia="Times New Roman" w:hAnsi="Times New Roman" w:cs="Times New Roman"/>
          <w:lang w:eastAsia="ro-RO"/>
        </w:rPr>
      </w:pPr>
    </w:p>
    <w:p w:rsidR="002F01F6" w:rsidRPr="004216CE" w:rsidRDefault="002F01F6" w:rsidP="002F01F6">
      <w:pPr>
        <w:spacing w:after="0" w:line="240" w:lineRule="auto"/>
        <w:rPr>
          <w:rFonts w:ascii="Times New Roman" w:eastAsia="Times New Roman" w:hAnsi="Times New Roman" w:cs="Times New Roman"/>
          <w:b/>
          <w:lang w:eastAsia="ro-RO"/>
        </w:rPr>
      </w:pPr>
      <w:r w:rsidRPr="004216CE">
        <w:rPr>
          <w:rFonts w:ascii="Times New Roman" w:eastAsia="Times New Roman" w:hAnsi="Times New Roman" w:cs="Times New Roman"/>
          <w:lang w:eastAsia="ro-RO"/>
        </w:rPr>
        <w:t>Numele și prenumele:</w:t>
      </w:r>
      <w:r w:rsidRPr="004216CE">
        <w:rPr>
          <w:rFonts w:ascii="Times New Roman" w:eastAsia="Times New Roman" w:hAnsi="Times New Roman" w:cs="Times New Roman"/>
          <w:b/>
          <w:lang w:eastAsia="ro-RO"/>
        </w:rPr>
        <w:t xml:space="preserve"> ______________________________________</w:t>
      </w:r>
    </w:p>
    <w:p w:rsidR="002F01F6" w:rsidRPr="004216CE" w:rsidRDefault="002F01F6" w:rsidP="002F01F6">
      <w:pPr>
        <w:spacing w:after="0" w:line="240" w:lineRule="auto"/>
        <w:rPr>
          <w:rFonts w:ascii="Times New Roman" w:eastAsia="Times New Roman" w:hAnsi="Times New Roman" w:cs="Times New Roman"/>
          <w:lang w:eastAsia="ro-RO"/>
        </w:rPr>
      </w:pPr>
      <w:r w:rsidRPr="004216CE">
        <w:rPr>
          <w:rFonts w:ascii="Times New Roman" w:eastAsia="Times New Roman" w:hAnsi="Times New Roman" w:cs="Times New Roman"/>
          <w:lang w:eastAsia="ro-RO"/>
        </w:rPr>
        <w:t>Unitatea de învățământ: _____________________________________</w:t>
      </w:r>
    </w:p>
    <w:p w:rsidR="002F01F6" w:rsidRPr="004216CE" w:rsidRDefault="002F01F6" w:rsidP="002F01F6">
      <w:pPr>
        <w:spacing w:after="0" w:line="240" w:lineRule="auto"/>
        <w:rPr>
          <w:rFonts w:ascii="Times New Roman" w:eastAsia="Times New Roman" w:hAnsi="Times New Roman" w:cs="Times New Roman"/>
          <w:lang w:eastAsia="ro-RO"/>
        </w:rPr>
      </w:pPr>
      <w:r w:rsidRPr="004216CE">
        <w:rPr>
          <w:rFonts w:ascii="Times New Roman" w:eastAsia="Times New Roman" w:hAnsi="Times New Roman" w:cs="Times New Roman"/>
          <w:lang w:eastAsia="ro-RO"/>
        </w:rPr>
        <w:t xml:space="preserve">Perioada evaluată: </w:t>
      </w:r>
      <w:r w:rsidRPr="004216CE">
        <w:rPr>
          <w:rFonts w:ascii="Times New Roman" w:eastAsia="Times New Roman" w:hAnsi="Times New Roman" w:cs="Times New Roman"/>
          <w:b/>
          <w:lang w:eastAsia="ro-RO"/>
        </w:rPr>
        <w:t>_________________________________________</w:t>
      </w:r>
    </w:p>
    <w:p w:rsidR="00F21057" w:rsidRPr="004216CE" w:rsidRDefault="00F21057" w:rsidP="002F01F6">
      <w:pPr>
        <w:spacing w:after="0" w:line="240" w:lineRule="auto"/>
        <w:rPr>
          <w:rFonts w:ascii="Times New Roman" w:eastAsia="Times New Roman" w:hAnsi="Times New Roman" w:cs="Times New Roman"/>
          <w:b/>
          <w:sz w:val="20"/>
          <w:szCs w:val="20"/>
          <w:lang w:eastAsia="ro-RO"/>
        </w:rPr>
      </w:pPr>
    </w:p>
    <w:p w:rsidR="00762B44" w:rsidRPr="004216CE" w:rsidRDefault="00762B44" w:rsidP="00762B44">
      <w:pPr>
        <w:spacing w:after="0" w:line="240" w:lineRule="auto"/>
        <w:rPr>
          <w:rFonts w:ascii="Times New Roman" w:eastAsia="Times New Roman" w:hAnsi="Times New Roman" w:cs="Times New Roman"/>
          <w:b/>
          <w:sz w:val="20"/>
          <w:szCs w:val="20"/>
          <w:lang w:eastAsia="ro-RO"/>
        </w:rPr>
      </w:pPr>
      <w:r w:rsidRPr="004216CE">
        <w:rPr>
          <w:rFonts w:ascii="Times New Roman" w:eastAsia="Times New Roman" w:hAnsi="Times New Roman" w:cs="Times New Roman"/>
          <w:b/>
          <w:sz w:val="20"/>
          <w:szCs w:val="20"/>
          <w:lang w:eastAsia="ro-RO"/>
        </w:rPr>
        <w:t>UNITATEA DE COMPETENȚĂ</w:t>
      </w:r>
    </w:p>
    <w:p w:rsidR="00261FCB" w:rsidRPr="004216CE" w:rsidRDefault="00261FCB" w:rsidP="00762B44">
      <w:pPr>
        <w:spacing w:after="0" w:line="240" w:lineRule="auto"/>
        <w:rPr>
          <w:rFonts w:ascii="Times New Roman" w:eastAsia="Times New Roman" w:hAnsi="Times New Roman" w:cs="Times New Roman"/>
          <w:b/>
          <w:sz w:val="20"/>
          <w:szCs w:val="20"/>
          <w:lang w:eastAsia="ro-RO"/>
        </w:rPr>
      </w:pPr>
    </w:p>
    <w:p w:rsidR="00261FCB" w:rsidRPr="00277136" w:rsidRDefault="00762B44" w:rsidP="006A0169">
      <w:pPr>
        <w:numPr>
          <w:ilvl w:val="0"/>
          <w:numId w:val="32"/>
        </w:numPr>
        <w:spacing w:after="120" w:line="240" w:lineRule="auto"/>
        <w:ind w:left="357" w:hanging="215"/>
        <w:rPr>
          <w:rFonts w:ascii="Times New Roman" w:eastAsia="Times New Roman" w:hAnsi="Times New Roman" w:cs="Times New Roman"/>
          <w:sz w:val="20"/>
          <w:szCs w:val="20"/>
          <w:lang w:eastAsia="ro-RO"/>
        </w:rPr>
      </w:pPr>
      <w:r w:rsidRPr="004216CE">
        <w:rPr>
          <w:rFonts w:ascii="Times New Roman" w:eastAsia="Times New Roman" w:hAnsi="Times New Roman" w:cs="Times New Roman"/>
          <w:b/>
          <w:sz w:val="20"/>
          <w:szCs w:val="20"/>
          <w:lang w:eastAsia="ro-RO"/>
        </w:rPr>
        <w:t>Proiectarea strategiei de coordonare și a direcțiilor de dezvoltare</w:t>
      </w:r>
      <w:r w:rsidRPr="004216CE">
        <w:rPr>
          <w:rFonts w:ascii="Times New Roman" w:eastAsia="Arial Unicode MS" w:hAnsi="Times New Roman" w:cs="Times New Roman"/>
          <w:b/>
          <w:sz w:val="20"/>
          <w:szCs w:val="20"/>
          <w:lang w:eastAsia="ro-RO"/>
        </w:rPr>
        <w:t xml:space="preserve"> a unit</w:t>
      </w:r>
      <w:r w:rsidR="00261FCB" w:rsidRPr="004216CE">
        <w:rPr>
          <w:rFonts w:ascii="Times New Roman" w:eastAsia="Arial Unicode MS" w:hAnsi="Times New Roman" w:cs="Times New Roman"/>
          <w:b/>
          <w:sz w:val="20"/>
          <w:szCs w:val="20"/>
          <w:lang w:eastAsia="ro-RO"/>
        </w:rPr>
        <w:t xml:space="preserve">ății de învățământ:        </w:t>
      </w:r>
      <w:r w:rsidRPr="004216CE">
        <w:rPr>
          <w:rFonts w:ascii="Times New Roman" w:eastAsia="Arial Unicode MS" w:hAnsi="Times New Roman" w:cs="Times New Roman"/>
          <w:b/>
          <w:sz w:val="20"/>
          <w:szCs w:val="20"/>
          <w:lang w:eastAsia="ro-RO"/>
        </w:rPr>
        <w:t xml:space="preserve">                    10 puncte</w:t>
      </w:r>
    </w:p>
    <w:p w:rsidR="00277136" w:rsidRPr="006A0169" w:rsidRDefault="00277136" w:rsidP="00BD3C4B">
      <w:pPr>
        <w:spacing w:after="120" w:line="240" w:lineRule="auto"/>
        <w:ind w:left="357"/>
        <w:rPr>
          <w:rFonts w:ascii="Times New Roman" w:eastAsia="Times New Roman" w:hAnsi="Times New Roman" w:cs="Times New Roman"/>
          <w:sz w:val="20"/>
          <w:szCs w:val="20"/>
          <w:lang w:eastAsia="ro-RO"/>
        </w:rPr>
      </w:pPr>
    </w:p>
    <w:tbl>
      <w:tblPr>
        <w:tblStyle w:val="TableGrid"/>
        <w:tblW w:w="14737" w:type="dxa"/>
        <w:tblLayout w:type="fixed"/>
        <w:tblLook w:val="04A0" w:firstRow="1" w:lastRow="0" w:firstColumn="1" w:lastColumn="0" w:noHBand="0" w:noVBand="1"/>
      </w:tblPr>
      <w:tblGrid>
        <w:gridCol w:w="705"/>
        <w:gridCol w:w="2238"/>
        <w:gridCol w:w="5699"/>
        <w:gridCol w:w="1134"/>
        <w:gridCol w:w="1418"/>
        <w:gridCol w:w="3543"/>
      </w:tblGrid>
      <w:tr w:rsidR="00277136" w:rsidRPr="001D3CF3" w:rsidTr="00277136">
        <w:trPr>
          <w:trHeight w:val="940"/>
        </w:trPr>
        <w:tc>
          <w:tcPr>
            <w:tcW w:w="705" w:type="dxa"/>
            <w:shd w:val="clear" w:color="auto" w:fill="BDD6EE" w:themeFill="accent1" w:themeFillTint="66"/>
          </w:tcPr>
          <w:p w:rsidR="00277136" w:rsidRPr="001D3CF3" w:rsidRDefault="00277136" w:rsidP="00277136">
            <w:pPr>
              <w:pStyle w:val="TableParagraph"/>
              <w:spacing w:line="249" w:lineRule="auto"/>
              <w:ind w:right="180"/>
              <w:jc w:val="center"/>
              <w:rPr>
                <w:sz w:val="20"/>
                <w:szCs w:val="20"/>
              </w:rPr>
            </w:pPr>
            <w:r w:rsidRPr="001D3CF3">
              <w:rPr>
                <w:sz w:val="20"/>
                <w:szCs w:val="20"/>
              </w:rPr>
              <w:t xml:space="preserve">Nr. </w:t>
            </w:r>
            <w:proofErr w:type="spellStart"/>
            <w:r w:rsidRPr="001D3CF3">
              <w:rPr>
                <w:sz w:val="20"/>
                <w:szCs w:val="20"/>
              </w:rPr>
              <w:t>crt</w:t>
            </w:r>
            <w:proofErr w:type="spellEnd"/>
            <w:r w:rsidRPr="001D3CF3">
              <w:rPr>
                <w:sz w:val="20"/>
                <w:szCs w:val="20"/>
              </w:rPr>
              <w:t>.</w:t>
            </w:r>
          </w:p>
        </w:tc>
        <w:tc>
          <w:tcPr>
            <w:tcW w:w="2238" w:type="dxa"/>
            <w:shd w:val="clear" w:color="auto" w:fill="BDD6EE" w:themeFill="accent1" w:themeFillTint="66"/>
          </w:tcPr>
          <w:p w:rsidR="00277136" w:rsidRPr="001D3CF3" w:rsidRDefault="00277136" w:rsidP="00277136">
            <w:pPr>
              <w:pStyle w:val="TableParagraph"/>
              <w:jc w:val="both"/>
              <w:rPr>
                <w:w w:val="105"/>
                <w:sz w:val="20"/>
                <w:szCs w:val="20"/>
              </w:rPr>
            </w:pPr>
            <w:r w:rsidRPr="001D3CF3">
              <w:rPr>
                <w:w w:val="105"/>
                <w:sz w:val="20"/>
                <w:szCs w:val="20"/>
              </w:rPr>
              <w:t>ATRIBUȚII EVALUATE</w:t>
            </w:r>
          </w:p>
        </w:tc>
        <w:tc>
          <w:tcPr>
            <w:tcW w:w="5699" w:type="dxa"/>
            <w:shd w:val="clear" w:color="auto" w:fill="BDD6EE" w:themeFill="accent1" w:themeFillTint="66"/>
          </w:tcPr>
          <w:p w:rsidR="00277136" w:rsidRPr="001D3CF3" w:rsidRDefault="00277136" w:rsidP="00277136">
            <w:pPr>
              <w:pStyle w:val="TableParagraph"/>
              <w:spacing w:line="247" w:lineRule="auto"/>
              <w:ind w:right="54"/>
              <w:jc w:val="both"/>
              <w:rPr>
                <w:w w:val="105"/>
                <w:sz w:val="20"/>
                <w:szCs w:val="20"/>
              </w:rPr>
            </w:pPr>
            <w:r w:rsidRPr="001D3CF3">
              <w:rPr>
                <w:w w:val="105"/>
                <w:sz w:val="20"/>
                <w:szCs w:val="20"/>
              </w:rPr>
              <w:t>CRITERII DE PERFORMANȚĂ ȘI INDICATORI DE CALITATE</w:t>
            </w:r>
          </w:p>
        </w:tc>
        <w:tc>
          <w:tcPr>
            <w:tcW w:w="1134" w:type="dxa"/>
            <w:shd w:val="clear" w:color="auto" w:fill="BDD6EE" w:themeFill="accent1" w:themeFillTint="66"/>
          </w:tcPr>
          <w:p w:rsidR="00277136" w:rsidRPr="001D3CF3" w:rsidRDefault="00277136" w:rsidP="00277136">
            <w:pPr>
              <w:pStyle w:val="TableParagraph"/>
              <w:spacing w:line="247" w:lineRule="auto"/>
              <w:jc w:val="center"/>
              <w:rPr>
                <w:sz w:val="20"/>
                <w:szCs w:val="20"/>
              </w:rPr>
            </w:pPr>
            <w:r w:rsidRPr="001D3CF3">
              <w:rPr>
                <w:sz w:val="20"/>
                <w:szCs w:val="20"/>
              </w:rPr>
              <w:t>PUNCTAJ MAXIM</w:t>
            </w:r>
          </w:p>
        </w:tc>
        <w:tc>
          <w:tcPr>
            <w:tcW w:w="1418" w:type="dxa"/>
            <w:shd w:val="clear" w:color="auto" w:fill="BDD6EE" w:themeFill="accent1" w:themeFillTint="66"/>
          </w:tcPr>
          <w:p w:rsidR="00277136" w:rsidRPr="00F06C53" w:rsidRDefault="00277136" w:rsidP="00277136">
            <w:pPr>
              <w:pStyle w:val="TableParagraph"/>
              <w:spacing w:before="98"/>
              <w:ind w:left="34"/>
              <w:rPr>
                <w:sz w:val="20"/>
                <w:szCs w:val="20"/>
              </w:rPr>
            </w:pPr>
            <w:proofErr w:type="spellStart"/>
            <w:r w:rsidRPr="00F06C53">
              <w:rPr>
                <w:sz w:val="20"/>
                <w:szCs w:val="20"/>
              </w:rPr>
              <w:t>Punctaj</w:t>
            </w:r>
            <w:proofErr w:type="spellEnd"/>
            <w:r w:rsidRPr="00F06C53">
              <w:rPr>
                <w:sz w:val="20"/>
                <w:szCs w:val="20"/>
              </w:rPr>
              <w:t xml:space="preserve"> </w:t>
            </w:r>
            <w:proofErr w:type="spellStart"/>
            <w:r w:rsidRPr="00F06C53">
              <w:rPr>
                <w:sz w:val="20"/>
                <w:szCs w:val="20"/>
              </w:rPr>
              <w:t>autoevaluare</w:t>
            </w:r>
            <w:proofErr w:type="spellEnd"/>
          </w:p>
        </w:tc>
        <w:tc>
          <w:tcPr>
            <w:tcW w:w="3543" w:type="dxa"/>
            <w:shd w:val="clear" w:color="auto" w:fill="BDD6EE" w:themeFill="accent1" w:themeFillTint="66"/>
          </w:tcPr>
          <w:p w:rsidR="00277136" w:rsidRPr="00F06C53" w:rsidRDefault="00277136" w:rsidP="00277136">
            <w:pPr>
              <w:pStyle w:val="TableParagraph"/>
              <w:spacing w:before="98"/>
              <w:ind w:left="34"/>
              <w:jc w:val="center"/>
              <w:rPr>
                <w:sz w:val="20"/>
                <w:szCs w:val="20"/>
              </w:rPr>
            </w:pPr>
            <w:proofErr w:type="spellStart"/>
            <w:r w:rsidRPr="00F06C53">
              <w:rPr>
                <w:sz w:val="20"/>
                <w:szCs w:val="20"/>
              </w:rPr>
              <w:t>Activități</w:t>
            </w:r>
            <w:proofErr w:type="spellEnd"/>
            <w:r w:rsidRPr="00F06C53">
              <w:rPr>
                <w:sz w:val="20"/>
                <w:szCs w:val="20"/>
              </w:rPr>
              <w:t xml:space="preserve"> </w:t>
            </w:r>
            <w:proofErr w:type="spellStart"/>
            <w:r w:rsidRPr="00F06C53">
              <w:rPr>
                <w:sz w:val="20"/>
                <w:szCs w:val="20"/>
              </w:rPr>
              <w:t>justificative</w:t>
            </w:r>
            <w:proofErr w:type="spellEnd"/>
          </w:p>
        </w:tc>
      </w:tr>
      <w:tr w:rsidR="00277136" w:rsidRPr="001D3CF3" w:rsidTr="00277136">
        <w:trPr>
          <w:trHeight w:val="450"/>
        </w:trPr>
        <w:tc>
          <w:tcPr>
            <w:tcW w:w="705" w:type="dxa"/>
            <w:vMerge w:val="restart"/>
            <w:tcBorders>
              <w:top w:val="single" w:sz="4" w:space="0" w:color="auto"/>
              <w:left w:val="single" w:sz="4" w:space="0" w:color="auto"/>
              <w:right w:val="single" w:sz="4" w:space="0" w:color="auto"/>
            </w:tcBorders>
            <w:vAlign w:val="center"/>
          </w:tcPr>
          <w:p w:rsidR="00277136" w:rsidRPr="001D3CF3" w:rsidRDefault="00277136" w:rsidP="00277136">
            <w:pPr>
              <w:widowControl w:val="0"/>
              <w:numPr>
                <w:ilvl w:val="0"/>
                <w:numId w:val="33"/>
              </w:numPr>
              <w:ind w:left="414" w:hanging="357"/>
              <w:rPr>
                <w:rFonts w:ascii="Times New Roman" w:hAnsi="Times New Roman" w:cs="Times New Roman"/>
                <w:sz w:val="20"/>
                <w:szCs w:val="20"/>
              </w:rPr>
            </w:pPr>
          </w:p>
        </w:tc>
        <w:tc>
          <w:tcPr>
            <w:tcW w:w="2238" w:type="dxa"/>
            <w:vMerge w:val="restart"/>
            <w:tcBorders>
              <w:top w:val="single" w:sz="4" w:space="0" w:color="auto"/>
              <w:left w:val="single" w:sz="4" w:space="0" w:color="auto"/>
              <w:right w:val="single" w:sz="4" w:space="0" w:color="auto"/>
            </w:tcBorders>
          </w:tcPr>
          <w:p w:rsidR="00277136" w:rsidRPr="001D3CF3" w:rsidRDefault="00277136" w:rsidP="00277136">
            <w:pPr>
              <w:jc w:val="both"/>
              <w:rPr>
                <w:rFonts w:ascii="Times New Roman" w:hAnsi="Times New Roman" w:cs="Times New Roman"/>
                <w:sz w:val="20"/>
                <w:szCs w:val="20"/>
              </w:rPr>
            </w:pPr>
            <w:r w:rsidRPr="001D3CF3">
              <w:rPr>
                <w:rFonts w:ascii="Times New Roman" w:hAnsi="Times New Roman" w:cs="Times New Roman"/>
                <w:sz w:val="20"/>
                <w:szCs w:val="20"/>
              </w:rPr>
              <w:t xml:space="preserve">Colaborează cu directorul CJRAE Tulcea la conceperea planului managerial propriu în concordanță cu planul de dezvoltare instituţională </w:t>
            </w:r>
          </w:p>
          <w:p w:rsidR="00277136" w:rsidRPr="001D3CF3" w:rsidRDefault="00277136" w:rsidP="00277136">
            <w:pPr>
              <w:jc w:val="both"/>
              <w:rPr>
                <w:rFonts w:ascii="Times New Roman" w:hAnsi="Times New Roman" w:cs="Times New Roman"/>
                <w:b/>
                <w:sz w:val="20"/>
                <w:szCs w:val="20"/>
              </w:rPr>
            </w:pPr>
            <w:r w:rsidRPr="001D3CF3">
              <w:rPr>
                <w:rFonts w:ascii="Times New Roman" w:hAnsi="Times New Roman" w:cs="Times New Roman"/>
                <w:b/>
                <w:sz w:val="20"/>
                <w:szCs w:val="20"/>
              </w:rPr>
              <w:t>4p</w:t>
            </w: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277136">
            <w:pPr>
              <w:numPr>
                <w:ilvl w:val="1"/>
                <w:numId w:val="33"/>
              </w:numPr>
              <w:ind w:left="33" w:hanging="12"/>
              <w:jc w:val="both"/>
              <w:rPr>
                <w:rFonts w:ascii="Times New Roman" w:hAnsi="Times New Roman" w:cs="Times New Roman"/>
                <w:sz w:val="20"/>
                <w:szCs w:val="20"/>
              </w:rPr>
            </w:pPr>
            <w:r w:rsidRPr="001D3CF3">
              <w:rPr>
                <w:rFonts w:ascii="Times New Roman" w:hAnsi="Times New Roman" w:cs="Times New Roman"/>
                <w:sz w:val="20"/>
                <w:szCs w:val="20"/>
              </w:rPr>
              <w:t>Participă, în colaborare cu directorul, la elaborarea Planului de dezvoltare instituțională şi a Planului managerial al CJRAE Tulcea prin corelarea cu planul managerial al inspectoratului școlar</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277136">
            <w:pPr>
              <w:jc w:val="center"/>
              <w:rPr>
                <w:rFonts w:ascii="Times New Roman" w:hAnsi="Times New Roman" w:cs="Times New Roman"/>
                <w:sz w:val="20"/>
                <w:szCs w:val="20"/>
              </w:rPr>
            </w:pPr>
            <w:r w:rsidRPr="001D3CF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277136" w:rsidRPr="00F06C53" w:rsidRDefault="00277136" w:rsidP="00277136">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F06C53" w:rsidRDefault="00277136" w:rsidP="00277136">
            <w:pPr>
              <w:jc w:val="both"/>
              <w:rPr>
                <w:rFonts w:ascii="Times New Roman" w:hAnsi="Times New Roman" w:cs="Times New Roman"/>
                <w:i/>
                <w:w w:val="104"/>
                <w:sz w:val="20"/>
                <w:szCs w:val="20"/>
              </w:rPr>
            </w:pPr>
            <w:r w:rsidRPr="00F06C53">
              <w:rPr>
                <w:rFonts w:ascii="Times New Roman" w:hAnsi="Times New Roman" w:cs="Times New Roman"/>
                <w:i/>
                <w:w w:val="104"/>
                <w:sz w:val="20"/>
                <w:szCs w:val="20"/>
              </w:rPr>
              <w:t xml:space="preserve">Notă: Pentru documentele invocate se vor preciza: </w:t>
            </w:r>
          </w:p>
          <w:p w:rsidR="00277136" w:rsidRPr="00F06C53" w:rsidRDefault="00277136" w:rsidP="00277136">
            <w:pPr>
              <w:jc w:val="both"/>
              <w:rPr>
                <w:rFonts w:ascii="Times New Roman" w:hAnsi="Times New Roman" w:cs="Times New Roman"/>
                <w:i/>
                <w:w w:val="104"/>
                <w:sz w:val="20"/>
                <w:szCs w:val="20"/>
              </w:rPr>
            </w:pPr>
            <w:r w:rsidRPr="00F06C53">
              <w:rPr>
                <w:rFonts w:ascii="Times New Roman" w:hAnsi="Times New Roman" w:cs="Times New Roman"/>
                <w:i/>
                <w:w w:val="104"/>
                <w:sz w:val="20"/>
                <w:szCs w:val="20"/>
              </w:rPr>
              <w:t>-numărul și data înregistrării</w:t>
            </w:r>
            <w:r w:rsidRPr="00F06C53">
              <w:rPr>
                <w:rFonts w:ascii="Times New Roman" w:hAnsi="Times New Roman" w:cs="Times New Roman"/>
                <w:i/>
                <w:w w:val="104"/>
                <w:sz w:val="20"/>
                <w:szCs w:val="20"/>
                <w:lang w:val="en-US"/>
              </w:rPr>
              <w:t>;</w:t>
            </w:r>
          </w:p>
          <w:p w:rsidR="00277136" w:rsidRPr="00F06C53" w:rsidRDefault="00277136" w:rsidP="00277136">
            <w:pPr>
              <w:rPr>
                <w:rFonts w:ascii="Times New Roman" w:hAnsi="Times New Roman" w:cs="Times New Roman"/>
                <w:sz w:val="20"/>
                <w:szCs w:val="20"/>
              </w:rPr>
            </w:pPr>
            <w:r w:rsidRPr="00F06C53">
              <w:rPr>
                <w:rFonts w:ascii="Times New Roman" w:hAnsi="Times New Roman" w:cs="Times New Roman"/>
                <w:i/>
                <w:w w:val="104"/>
                <w:sz w:val="20"/>
                <w:szCs w:val="20"/>
              </w:rPr>
              <w:t>-aprobarea CA/CP (după caz).</w:t>
            </w:r>
          </w:p>
        </w:tc>
      </w:tr>
      <w:tr w:rsidR="00277136" w:rsidRPr="001D3CF3" w:rsidTr="00277136">
        <w:trPr>
          <w:trHeight w:val="660"/>
        </w:trPr>
        <w:tc>
          <w:tcPr>
            <w:tcW w:w="705" w:type="dxa"/>
            <w:vMerge/>
            <w:tcBorders>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right w:val="single" w:sz="4" w:space="0" w:color="auto"/>
            </w:tcBorders>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numPr>
                <w:ilvl w:val="1"/>
                <w:numId w:val="33"/>
              </w:numPr>
              <w:ind w:left="33" w:hanging="12"/>
              <w:jc w:val="both"/>
              <w:rPr>
                <w:rFonts w:ascii="Times New Roman" w:hAnsi="Times New Roman" w:cs="Times New Roman"/>
                <w:sz w:val="20"/>
                <w:szCs w:val="20"/>
              </w:rPr>
            </w:pPr>
            <w:r w:rsidRPr="001D3CF3">
              <w:rPr>
                <w:rFonts w:ascii="Times New Roman" w:hAnsi="Times New Roman" w:cs="Times New Roman"/>
                <w:sz w:val="20"/>
                <w:szCs w:val="20"/>
              </w:rPr>
              <w:t xml:space="preserve">Participă, în colaborare cu directorul, la elaborarea planului managerial al CJRAE Tulcea prin operaționalizarea direcțiilor de acțiune stabilite la nivelul inspectoratului școlar </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rPr>
                <w:rFonts w:ascii="Times New Roman" w:hAnsi="Times New Roman" w:cs="Times New Roman"/>
                <w:sz w:val="20"/>
                <w:szCs w:val="20"/>
              </w:rPr>
            </w:pPr>
            <w:r w:rsidRPr="001D3CF3">
              <w:rPr>
                <w:rFonts w:ascii="Times New Roman" w:hAnsi="Times New Roman" w:cs="Times New Roman"/>
                <w:sz w:val="20"/>
                <w:szCs w:val="20"/>
              </w:rPr>
              <w:t xml:space="preserve">       0,5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rPr>
                <w:rFonts w:ascii="Times New Roman" w:hAnsi="Times New Roman" w:cs="Times New Roman"/>
                <w:sz w:val="20"/>
                <w:szCs w:val="20"/>
              </w:rPr>
            </w:pPr>
          </w:p>
        </w:tc>
      </w:tr>
      <w:tr w:rsidR="00277136" w:rsidRPr="001D3CF3" w:rsidTr="00277136">
        <w:trPr>
          <w:trHeight w:val="705"/>
        </w:trPr>
        <w:tc>
          <w:tcPr>
            <w:tcW w:w="705" w:type="dxa"/>
            <w:vMerge/>
            <w:tcBorders>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right w:val="single" w:sz="4" w:space="0" w:color="auto"/>
            </w:tcBorders>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numPr>
                <w:ilvl w:val="1"/>
                <w:numId w:val="33"/>
              </w:numPr>
              <w:ind w:left="33" w:hanging="12"/>
              <w:jc w:val="both"/>
              <w:rPr>
                <w:rFonts w:ascii="Times New Roman" w:hAnsi="Times New Roman" w:cs="Times New Roman"/>
                <w:sz w:val="20"/>
                <w:szCs w:val="20"/>
              </w:rPr>
            </w:pPr>
            <w:r w:rsidRPr="001D3CF3">
              <w:rPr>
                <w:rFonts w:ascii="Times New Roman" w:hAnsi="Times New Roman" w:cs="Times New Roman"/>
                <w:sz w:val="20"/>
                <w:szCs w:val="20"/>
              </w:rPr>
              <w:t xml:space="preserve">Participă, în colaborare cu directorul, la elaborarea documentelor manageriale ale CJRAE Tulcea prin raportarea la indicatorii cuantificabili de realizare </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705"/>
        </w:trPr>
        <w:tc>
          <w:tcPr>
            <w:tcW w:w="705" w:type="dxa"/>
            <w:vMerge/>
            <w:tcBorders>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right w:val="single" w:sz="4" w:space="0" w:color="auto"/>
            </w:tcBorders>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numPr>
                <w:ilvl w:val="1"/>
                <w:numId w:val="33"/>
              </w:numPr>
              <w:ind w:left="33" w:hanging="12"/>
              <w:jc w:val="both"/>
              <w:rPr>
                <w:rFonts w:ascii="Times New Roman" w:hAnsi="Times New Roman" w:cs="Times New Roman"/>
                <w:sz w:val="20"/>
                <w:szCs w:val="20"/>
              </w:rPr>
            </w:pPr>
            <w:r w:rsidRPr="001D3CF3">
              <w:rPr>
                <w:rFonts w:ascii="Times New Roman" w:hAnsi="Times New Roman" w:cs="Times New Roman"/>
                <w:sz w:val="20"/>
                <w:szCs w:val="20"/>
              </w:rPr>
              <w:t>Participă, în colaborare cu directorul, la elaborarea documentelor manageriale ale CJRAE Tulcea prin precizarea și planificarea tuturor resurselor necesare</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405"/>
        </w:trPr>
        <w:tc>
          <w:tcPr>
            <w:tcW w:w="705" w:type="dxa"/>
            <w:vMerge/>
            <w:tcBorders>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right w:val="single" w:sz="4" w:space="0" w:color="auto"/>
            </w:tcBorders>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numPr>
                <w:ilvl w:val="1"/>
                <w:numId w:val="33"/>
              </w:numPr>
              <w:ind w:left="33" w:hanging="12"/>
              <w:jc w:val="both"/>
              <w:rPr>
                <w:rFonts w:ascii="Times New Roman" w:hAnsi="Times New Roman" w:cs="Times New Roman"/>
                <w:sz w:val="20"/>
                <w:szCs w:val="20"/>
              </w:rPr>
            </w:pPr>
            <w:r w:rsidRPr="001D3CF3">
              <w:rPr>
                <w:rFonts w:ascii="Times New Roman" w:hAnsi="Times New Roman" w:cs="Times New Roman"/>
                <w:sz w:val="20"/>
                <w:szCs w:val="20"/>
              </w:rPr>
              <w:t xml:space="preserve">Participă, în colaborare cu directorul, la întocmirea unui </w:t>
            </w:r>
            <w:r w:rsidRPr="001D3CF3">
              <w:rPr>
                <w:rFonts w:ascii="Times New Roman" w:eastAsia="Calibri" w:hAnsi="Times New Roman" w:cs="Times New Roman"/>
                <w:spacing w:val="1"/>
                <w:sz w:val="20"/>
                <w:szCs w:val="20"/>
              </w:rPr>
              <w:t>plan de general acțiune privind asigurarea funcționalității unității de învățământ și gestionarea continuării activităților educaționale online pe perioada situației de urgență și de alertă</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690"/>
        </w:trPr>
        <w:tc>
          <w:tcPr>
            <w:tcW w:w="705" w:type="dxa"/>
            <w:vMerge/>
            <w:tcBorders>
              <w:left w:val="single" w:sz="4" w:space="0" w:color="auto"/>
              <w:bottom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bottom w:val="single" w:sz="4" w:space="0" w:color="auto"/>
              <w:right w:val="single" w:sz="4" w:space="0" w:color="auto"/>
            </w:tcBorders>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numPr>
                <w:ilvl w:val="1"/>
                <w:numId w:val="33"/>
              </w:numPr>
              <w:ind w:left="33" w:hanging="12"/>
              <w:jc w:val="both"/>
              <w:rPr>
                <w:rFonts w:ascii="Times New Roman" w:hAnsi="Times New Roman" w:cs="Times New Roman"/>
                <w:sz w:val="20"/>
                <w:szCs w:val="20"/>
              </w:rPr>
            </w:pPr>
            <w:r w:rsidRPr="001D3CF3">
              <w:rPr>
                <w:rFonts w:ascii="Times New Roman" w:eastAsia="Calibri" w:hAnsi="Times New Roman" w:cs="Times New Roman"/>
                <w:spacing w:val="1"/>
                <w:sz w:val="20"/>
                <w:szCs w:val="20"/>
              </w:rPr>
              <w:t>Participă, în colaborare cu directorul, la realizarea Planului de intervenție educațional al unității de învățământ pentru situația suspendării cursurilor din învățământul preuniversitar,</w:t>
            </w:r>
            <w:r w:rsidRPr="001D3CF3">
              <w:rPr>
                <w:rFonts w:ascii="Times New Roman" w:eastAsia="Times New Roman" w:hAnsi="Times New Roman" w:cs="Times New Roman"/>
                <w:sz w:val="20"/>
                <w:szCs w:val="20"/>
              </w:rPr>
              <w:t xml:space="preserve"> adaptată legislației în vigoare</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420"/>
        </w:trPr>
        <w:tc>
          <w:tcPr>
            <w:tcW w:w="705" w:type="dxa"/>
            <w:vMerge w:val="restart"/>
            <w:tcBorders>
              <w:top w:val="single" w:sz="4" w:space="0" w:color="auto"/>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val="restart"/>
            <w:tcBorders>
              <w:top w:val="single" w:sz="4" w:space="0" w:color="auto"/>
              <w:left w:val="single" w:sz="4" w:space="0" w:color="auto"/>
              <w:right w:val="single" w:sz="4" w:space="0" w:color="auto"/>
            </w:tcBorders>
            <w:vAlign w:val="center"/>
          </w:tcPr>
          <w:p w:rsidR="00277136" w:rsidRPr="001D3CF3" w:rsidRDefault="00277136" w:rsidP="00182948">
            <w:pPr>
              <w:jc w:val="both"/>
              <w:rPr>
                <w:rFonts w:ascii="Times New Roman" w:hAnsi="Times New Roman" w:cs="Times New Roman"/>
                <w:b/>
                <w:strike/>
                <w:sz w:val="20"/>
                <w:szCs w:val="20"/>
              </w:rPr>
            </w:pPr>
            <w:r w:rsidRPr="001D3CF3">
              <w:rPr>
                <w:rFonts w:ascii="Times New Roman" w:hAnsi="Times New Roman" w:cs="Times New Roman"/>
                <w:sz w:val="20"/>
                <w:szCs w:val="20"/>
              </w:rPr>
              <w:t>Participă ,alături de directorul CJRAE Tulcea, la elaborarea materialelor de proiectare, planificare și evaluare a activității desfășurate CJRAE Tulcea</w:t>
            </w:r>
            <w:r>
              <w:rPr>
                <w:rFonts w:ascii="Times New Roman" w:hAnsi="Times New Roman" w:cs="Times New Roman"/>
                <w:sz w:val="20"/>
                <w:szCs w:val="20"/>
              </w:rPr>
              <w:t xml:space="preserve">              </w:t>
            </w:r>
            <w:r w:rsidRPr="001D3CF3">
              <w:rPr>
                <w:rFonts w:ascii="Times New Roman" w:hAnsi="Times New Roman" w:cs="Times New Roman"/>
                <w:sz w:val="20"/>
                <w:szCs w:val="20"/>
              </w:rPr>
              <w:t xml:space="preserve"> </w:t>
            </w:r>
            <w:r w:rsidRPr="001D3CF3">
              <w:rPr>
                <w:rFonts w:ascii="Times New Roman" w:hAnsi="Times New Roman" w:cs="Times New Roman"/>
                <w:b/>
                <w:sz w:val="20"/>
                <w:szCs w:val="20"/>
              </w:rPr>
              <w:t>4p</w:t>
            </w: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numPr>
                <w:ilvl w:val="1"/>
                <w:numId w:val="33"/>
              </w:numPr>
              <w:ind w:left="33" w:firstLine="0"/>
              <w:jc w:val="both"/>
              <w:rPr>
                <w:rFonts w:ascii="Times New Roman" w:hAnsi="Times New Roman" w:cs="Times New Roman"/>
                <w:sz w:val="20"/>
                <w:szCs w:val="20"/>
              </w:rPr>
            </w:pPr>
            <w:r w:rsidRPr="001D3CF3">
              <w:rPr>
                <w:rFonts w:ascii="Times New Roman" w:hAnsi="Times New Roman" w:cs="Times New Roman"/>
                <w:sz w:val="20"/>
                <w:szCs w:val="20"/>
              </w:rPr>
              <w:t>Elaborează documentele de proiectare la nivelul CJAP Tulcea</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360"/>
        </w:trPr>
        <w:tc>
          <w:tcPr>
            <w:tcW w:w="705" w:type="dxa"/>
            <w:vMerge/>
            <w:tcBorders>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right w:val="single" w:sz="4" w:space="0" w:color="auto"/>
            </w:tcBorders>
            <w:vAlign w:val="center"/>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numPr>
                <w:ilvl w:val="1"/>
                <w:numId w:val="33"/>
              </w:numPr>
              <w:ind w:left="33" w:firstLine="0"/>
              <w:jc w:val="both"/>
              <w:rPr>
                <w:rFonts w:ascii="Times New Roman" w:hAnsi="Times New Roman" w:cs="Times New Roman"/>
                <w:sz w:val="20"/>
                <w:szCs w:val="20"/>
              </w:rPr>
            </w:pPr>
            <w:r w:rsidRPr="001D3CF3">
              <w:rPr>
                <w:rFonts w:ascii="Times New Roman" w:hAnsi="Times New Roman" w:cs="Times New Roman"/>
                <w:sz w:val="20"/>
                <w:szCs w:val="20"/>
              </w:rPr>
              <w:t>Proiectează documentele de planificare la nivelul CJAP Tulcea</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537"/>
        </w:trPr>
        <w:tc>
          <w:tcPr>
            <w:tcW w:w="705" w:type="dxa"/>
            <w:vMerge/>
            <w:tcBorders>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right w:val="single" w:sz="4" w:space="0" w:color="auto"/>
            </w:tcBorders>
            <w:vAlign w:val="center"/>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numPr>
                <w:ilvl w:val="1"/>
                <w:numId w:val="33"/>
              </w:numPr>
              <w:ind w:left="33" w:firstLine="0"/>
              <w:jc w:val="both"/>
              <w:rPr>
                <w:rFonts w:ascii="Times New Roman" w:hAnsi="Times New Roman" w:cs="Times New Roman"/>
                <w:sz w:val="20"/>
                <w:szCs w:val="20"/>
              </w:rPr>
            </w:pPr>
            <w:r w:rsidRPr="001D3CF3">
              <w:rPr>
                <w:rFonts w:ascii="Times New Roman" w:hAnsi="Times New Roman" w:cs="Times New Roman"/>
                <w:sz w:val="20"/>
                <w:szCs w:val="20"/>
              </w:rPr>
              <w:t>Proiectează elementele de evaluare a activităţii din CJAP Tulcea</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243"/>
        </w:trPr>
        <w:tc>
          <w:tcPr>
            <w:tcW w:w="705" w:type="dxa"/>
            <w:vMerge/>
            <w:tcBorders>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right w:val="single" w:sz="4" w:space="0" w:color="auto"/>
            </w:tcBorders>
            <w:vAlign w:val="center"/>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pStyle w:val="ListParagraph"/>
              <w:ind w:left="5"/>
              <w:jc w:val="both"/>
              <w:rPr>
                <w:rFonts w:cs="Times New Roman"/>
                <w:szCs w:val="20"/>
              </w:rPr>
            </w:pPr>
            <w:r>
              <w:rPr>
                <w:rFonts w:cs="Times New Roman"/>
                <w:szCs w:val="20"/>
              </w:rPr>
              <w:t>2.</w:t>
            </w:r>
            <w:proofErr w:type="gramStart"/>
            <w:r>
              <w:rPr>
                <w:rFonts w:cs="Times New Roman"/>
                <w:szCs w:val="20"/>
              </w:rPr>
              <w:t>4.</w:t>
            </w:r>
            <w:r w:rsidRPr="001D3CF3">
              <w:rPr>
                <w:rFonts w:cs="Times New Roman"/>
                <w:szCs w:val="20"/>
              </w:rPr>
              <w:t>Se</w:t>
            </w:r>
            <w:proofErr w:type="gramEnd"/>
            <w:r w:rsidRPr="001D3CF3">
              <w:rPr>
                <w:rFonts w:cs="Times New Roman"/>
                <w:szCs w:val="20"/>
              </w:rPr>
              <w:t xml:space="preserve"> </w:t>
            </w:r>
            <w:proofErr w:type="spellStart"/>
            <w:r w:rsidRPr="001D3CF3">
              <w:rPr>
                <w:rFonts w:cs="Times New Roman"/>
                <w:szCs w:val="20"/>
              </w:rPr>
              <w:t>implică</w:t>
            </w:r>
            <w:proofErr w:type="spellEnd"/>
            <w:r w:rsidRPr="001D3CF3">
              <w:rPr>
                <w:rFonts w:cs="Times New Roman"/>
                <w:szCs w:val="20"/>
              </w:rPr>
              <w:t xml:space="preserve"> </w:t>
            </w:r>
            <w:proofErr w:type="spellStart"/>
            <w:r w:rsidRPr="001D3CF3">
              <w:rPr>
                <w:rFonts w:cs="Times New Roman"/>
                <w:szCs w:val="20"/>
              </w:rPr>
              <w:t>în</w:t>
            </w:r>
            <w:proofErr w:type="spellEnd"/>
            <w:r w:rsidRPr="001D3CF3">
              <w:rPr>
                <w:rFonts w:cs="Times New Roman"/>
                <w:szCs w:val="20"/>
              </w:rPr>
              <w:t xml:space="preserve"> </w:t>
            </w:r>
            <w:proofErr w:type="spellStart"/>
            <w:r w:rsidRPr="001D3CF3">
              <w:rPr>
                <w:rFonts w:cs="Times New Roman"/>
                <w:szCs w:val="20"/>
              </w:rPr>
              <w:t>aplicarea</w:t>
            </w:r>
            <w:proofErr w:type="spellEnd"/>
            <w:r w:rsidRPr="001D3CF3">
              <w:rPr>
                <w:rFonts w:cs="Times New Roman"/>
                <w:szCs w:val="20"/>
              </w:rPr>
              <w:t xml:space="preserve"> </w:t>
            </w:r>
            <w:proofErr w:type="spellStart"/>
            <w:r w:rsidRPr="001D3CF3">
              <w:rPr>
                <w:rFonts w:cs="Times New Roman"/>
                <w:szCs w:val="20"/>
              </w:rPr>
              <w:t>mecanismelor</w:t>
            </w:r>
            <w:proofErr w:type="spellEnd"/>
            <w:r w:rsidRPr="001D3CF3">
              <w:rPr>
                <w:rFonts w:cs="Times New Roman"/>
                <w:szCs w:val="20"/>
              </w:rPr>
              <w:t xml:space="preserve"> de </w:t>
            </w:r>
            <w:proofErr w:type="spellStart"/>
            <w:r w:rsidRPr="001D3CF3">
              <w:rPr>
                <w:rFonts w:cs="Times New Roman"/>
                <w:szCs w:val="20"/>
              </w:rPr>
              <w:t>colectare</w:t>
            </w:r>
            <w:proofErr w:type="spellEnd"/>
            <w:r w:rsidRPr="001D3CF3">
              <w:rPr>
                <w:rFonts w:cs="Times New Roman"/>
                <w:szCs w:val="20"/>
              </w:rPr>
              <w:t xml:space="preserve"> a feedback-</w:t>
            </w:r>
            <w:proofErr w:type="spellStart"/>
            <w:r w:rsidRPr="001D3CF3">
              <w:rPr>
                <w:rFonts w:cs="Times New Roman"/>
                <w:szCs w:val="20"/>
              </w:rPr>
              <w:t>ului</w:t>
            </w:r>
            <w:proofErr w:type="spellEnd"/>
            <w:r w:rsidRPr="001D3CF3">
              <w:rPr>
                <w:rFonts w:cs="Times New Roman"/>
                <w:szCs w:val="20"/>
              </w:rPr>
              <w:t xml:space="preserve"> de la </w:t>
            </w:r>
            <w:proofErr w:type="spellStart"/>
            <w:r w:rsidRPr="001D3CF3">
              <w:rPr>
                <w:rFonts w:cs="Times New Roman"/>
                <w:szCs w:val="20"/>
              </w:rPr>
              <w:t>elevi</w:t>
            </w:r>
            <w:proofErr w:type="spellEnd"/>
            <w:r w:rsidRPr="001D3CF3">
              <w:rPr>
                <w:rFonts w:cs="Times New Roman"/>
                <w:szCs w:val="20"/>
              </w:rPr>
              <w:t xml:space="preserve">, </w:t>
            </w:r>
            <w:proofErr w:type="spellStart"/>
            <w:r w:rsidRPr="001D3CF3">
              <w:rPr>
                <w:rFonts w:cs="Times New Roman"/>
                <w:szCs w:val="20"/>
              </w:rPr>
              <w:t>părinţi</w:t>
            </w:r>
            <w:proofErr w:type="spellEnd"/>
            <w:r w:rsidRPr="001D3CF3">
              <w:rPr>
                <w:rFonts w:cs="Times New Roman"/>
                <w:szCs w:val="20"/>
              </w:rPr>
              <w:t xml:space="preserve">, cadre </w:t>
            </w:r>
            <w:proofErr w:type="spellStart"/>
            <w:r w:rsidRPr="001D3CF3">
              <w:rPr>
                <w:rFonts w:cs="Times New Roman"/>
                <w:szCs w:val="20"/>
              </w:rPr>
              <w:t>didactice</w:t>
            </w:r>
            <w:proofErr w:type="spellEnd"/>
            <w:r w:rsidRPr="001D3CF3">
              <w:rPr>
                <w:rFonts w:cs="Times New Roman"/>
                <w:szCs w:val="20"/>
              </w:rPr>
              <w:t xml:space="preserve">, </w:t>
            </w:r>
            <w:proofErr w:type="spellStart"/>
            <w:r w:rsidRPr="001D3CF3">
              <w:rPr>
                <w:rFonts w:cs="Times New Roman"/>
                <w:szCs w:val="20"/>
              </w:rPr>
              <w:t>alte</w:t>
            </w:r>
            <w:proofErr w:type="spellEnd"/>
            <w:r w:rsidRPr="001D3CF3">
              <w:rPr>
                <w:rFonts w:cs="Times New Roman"/>
                <w:szCs w:val="20"/>
              </w:rPr>
              <w:t xml:space="preserve"> </w:t>
            </w:r>
            <w:proofErr w:type="spellStart"/>
            <w:r w:rsidRPr="001D3CF3">
              <w:rPr>
                <w:rFonts w:cs="Times New Roman"/>
                <w:szCs w:val="20"/>
              </w:rPr>
              <w:t>categorii</w:t>
            </w:r>
            <w:proofErr w:type="spellEnd"/>
            <w:r w:rsidRPr="001D3CF3">
              <w:rPr>
                <w:rFonts w:cs="Times New Roman"/>
                <w:szCs w:val="20"/>
              </w:rPr>
              <w:t xml:space="preserve"> de personal </w:t>
            </w:r>
            <w:proofErr w:type="spellStart"/>
            <w:r w:rsidRPr="001D3CF3">
              <w:rPr>
                <w:rFonts w:cs="Times New Roman"/>
                <w:szCs w:val="20"/>
              </w:rPr>
              <w:t>implicat</w:t>
            </w:r>
            <w:proofErr w:type="spellEnd"/>
            <w:r w:rsidRPr="001D3CF3">
              <w:rPr>
                <w:rFonts w:cs="Times New Roman"/>
                <w:szCs w:val="20"/>
              </w:rPr>
              <w:t xml:space="preserve"> </w:t>
            </w:r>
            <w:proofErr w:type="spellStart"/>
            <w:r w:rsidRPr="001D3CF3">
              <w:rPr>
                <w:rFonts w:cs="Times New Roman"/>
                <w:szCs w:val="20"/>
              </w:rPr>
              <w:t>în</w:t>
            </w:r>
            <w:proofErr w:type="spellEnd"/>
            <w:r w:rsidRPr="001D3CF3">
              <w:rPr>
                <w:rFonts w:cs="Times New Roman"/>
                <w:szCs w:val="20"/>
              </w:rPr>
              <w:t xml:space="preserve"> </w:t>
            </w:r>
            <w:proofErr w:type="spellStart"/>
            <w:r w:rsidRPr="001D3CF3">
              <w:rPr>
                <w:rFonts w:cs="Times New Roman"/>
                <w:szCs w:val="20"/>
              </w:rPr>
              <w:t>organizarea</w:t>
            </w:r>
            <w:proofErr w:type="spellEnd"/>
            <w:r w:rsidRPr="001D3CF3">
              <w:rPr>
                <w:rFonts w:cs="Times New Roman"/>
                <w:szCs w:val="20"/>
              </w:rPr>
              <w:t xml:space="preserve"> </w:t>
            </w:r>
            <w:proofErr w:type="spellStart"/>
            <w:r w:rsidRPr="001D3CF3">
              <w:rPr>
                <w:rFonts w:cs="Times New Roman"/>
                <w:szCs w:val="20"/>
              </w:rPr>
              <w:t>şi</w:t>
            </w:r>
            <w:proofErr w:type="spellEnd"/>
            <w:r w:rsidRPr="001D3CF3">
              <w:rPr>
                <w:rFonts w:cs="Times New Roman"/>
                <w:szCs w:val="20"/>
              </w:rPr>
              <w:t xml:space="preserve"> </w:t>
            </w:r>
            <w:proofErr w:type="spellStart"/>
            <w:r w:rsidRPr="001D3CF3">
              <w:rPr>
                <w:rFonts w:cs="Times New Roman"/>
                <w:szCs w:val="20"/>
              </w:rPr>
              <w:t>desfăşurarea</w:t>
            </w:r>
            <w:proofErr w:type="spellEnd"/>
            <w:r w:rsidRPr="001D3CF3">
              <w:rPr>
                <w:rFonts w:cs="Times New Roman"/>
                <w:szCs w:val="20"/>
              </w:rPr>
              <w:t xml:space="preserve"> </w:t>
            </w:r>
            <w:proofErr w:type="spellStart"/>
            <w:r w:rsidRPr="001D3CF3">
              <w:rPr>
                <w:rFonts w:cs="Times New Roman"/>
                <w:szCs w:val="20"/>
              </w:rPr>
              <w:t>activităţii</w:t>
            </w:r>
            <w:proofErr w:type="spellEnd"/>
            <w:r w:rsidRPr="001D3CF3">
              <w:rPr>
                <w:rFonts w:cs="Times New Roman"/>
                <w:szCs w:val="20"/>
              </w:rPr>
              <w:t xml:space="preserve">, </w:t>
            </w:r>
            <w:proofErr w:type="spellStart"/>
            <w:r w:rsidRPr="001D3CF3">
              <w:rPr>
                <w:rFonts w:cs="Times New Roman"/>
                <w:szCs w:val="20"/>
              </w:rPr>
              <w:t>în</w:t>
            </w:r>
            <w:proofErr w:type="spellEnd"/>
            <w:r w:rsidRPr="001D3CF3">
              <w:rPr>
                <w:rFonts w:cs="Times New Roman"/>
                <w:szCs w:val="20"/>
              </w:rPr>
              <w:t xml:space="preserve"> </w:t>
            </w:r>
            <w:proofErr w:type="spellStart"/>
            <w:r w:rsidRPr="001D3CF3">
              <w:rPr>
                <w:rFonts w:cs="Times New Roman"/>
                <w:szCs w:val="20"/>
              </w:rPr>
              <w:t>scopul</w:t>
            </w:r>
            <w:proofErr w:type="spellEnd"/>
            <w:r w:rsidRPr="001D3CF3">
              <w:rPr>
                <w:rFonts w:cs="Times New Roman"/>
                <w:szCs w:val="20"/>
              </w:rPr>
              <w:t xml:space="preserve"> </w:t>
            </w:r>
            <w:proofErr w:type="spellStart"/>
            <w:r w:rsidRPr="001D3CF3">
              <w:rPr>
                <w:rFonts w:cs="Times New Roman"/>
                <w:szCs w:val="20"/>
              </w:rPr>
              <w:t>luării</w:t>
            </w:r>
            <w:proofErr w:type="spellEnd"/>
            <w:r w:rsidRPr="001D3CF3">
              <w:rPr>
                <w:rFonts w:cs="Times New Roman"/>
                <w:szCs w:val="20"/>
              </w:rPr>
              <w:t xml:space="preserve"> </w:t>
            </w:r>
            <w:proofErr w:type="spellStart"/>
            <w:r w:rsidRPr="001D3CF3">
              <w:rPr>
                <w:rFonts w:cs="Times New Roman"/>
                <w:szCs w:val="20"/>
              </w:rPr>
              <w:t>măsurilor</w:t>
            </w:r>
            <w:proofErr w:type="spellEnd"/>
            <w:r w:rsidRPr="001D3CF3">
              <w:rPr>
                <w:rFonts w:cs="Times New Roman"/>
                <w:szCs w:val="20"/>
              </w:rPr>
              <w:t xml:space="preserve"> care </w:t>
            </w:r>
            <w:proofErr w:type="spellStart"/>
            <w:r w:rsidRPr="001D3CF3">
              <w:rPr>
                <w:rFonts w:cs="Times New Roman"/>
                <w:szCs w:val="20"/>
              </w:rPr>
              <w:t>să</w:t>
            </w:r>
            <w:proofErr w:type="spellEnd"/>
            <w:r w:rsidRPr="001D3CF3">
              <w:rPr>
                <w:rFonts w:cs="Times New Roman"/>
                <w:szCs w:val="20"/>
              </w:rPr>
              <w:t xml:space="preserve"> </w:t>
            </w:r>
            <w:proofErr w:type="spellStart"/>
            <w:r w:rsidRPr="001D3CF3">
              <w:rPr>
                <w:rFonts w:cs="Times New Roman"/>
                <w:szCs w:val="20"/>
              </w:rPr>
              <w:t>conducă</w:t>
            </w:r>
            <w:proofErr w:type="spellEnd"/>
            <w:r w:rsidRPr="001D3CF3">
              <w:rPr>
                <w:rFonts w:cs="Times New Roman"/>
                <w:szCs w:val="20"/>
              </w:rPr>
              <w:t xml:space="preserve"> la </w:t>
            </w:r>
            <w:proofErr w:type="spellStart"/>
            <w:r w:rsidRPr="001D3CF3">
              <w:rPr>
                <w:rFonts w:cs="Times New Roman"/>
                <w:szCs w:val="20"/>
              </w:rPr>
              <w:t>îmbunătăţirea</w:t>
            </w:r>
            <w:proofErr w:type="spellEnd"/>
            <w:r w:rsidRPr="001D3CF3">
              <w:rPr>
                <w:rFonts w:cs="Times New Roman"/>
                <w:szCs w:val="20"/>
              </w:rPr>
              <w:t xml:space="preserve"> </w:t>
            </w:r>
            <w:proofErr w:type="spellStart"/>
            <w:r w:rsidRPr="001D3CF3">
              <w:rPr>
                <w:rFonts w:cs="Times New Roman"/>
                <w:szCs w:val="20"/>
              </w:rPr>
              <w:t>accesului</w:t>
            </w:r>
            <w:proofErr w:type="spellEnd"/>
            <w:r w:rsidRPr="001D3CF3">
              <w:rPr>
                <w:rFonts w:cs="Times New Roman"/>
                <w:szCs w:val="20"/>
              </w:rPr>
              <w:t xml:space="preserve">, </w:t>
            </w:r>
            <w:proofErr w:type="spellStart"/>
            <w:r w:rsidRPr="001D3CF3">
              <w:rPr>
                <w:rFonts w:cs="Times New Roman"/>
                <w:szCs w:val="20"/>
              </w:rPr>
              <w:t>participării</w:t>
            </w:r>
            <w:proofErr w:type="spellEnd"/>
            <w:r w:rsidRPr="001D3CF3">
              <w:rPr>
                <w:rFonts w:cs="Times New Roman"/>
                <w:szCs w:val="20"/>
              </w:rPr>
              <w:t xml:space="preserve"> </w:t>
            </w:r>
            <w:proofErr w:type="spellStart"/>
            <w:r w:rsidRPr="001D3CF3">
              <w:rPr>
                <w:rFonts w:cs="Times New Roman"/>
                <w:szCs w:val="20"/>
              </w:rPr>
              <w:t>şi</w:t>
            </w:r>
            <w:proofErr w:type="spellEnd"/>
            <w:r w:rsidRPr="001D3CF3">
              <w:rPr>
                <w:rFonts w:cs="Times New Roman"/>
                <w:szCs w:val="20"/>
              </w:rPr>
              <w:t xml:space="preserve"> a </w:t>
            </w:r>
            <w:proofErr w:type="spellStart"/>
            <w:r w:rsidRPr="001D3CF3">
              <w:rPr>
                <w:rFonts w:cs="Times New Roman"/>
                <w:szCs w:val="20"/>
              </w:rPr>
              <w:t>calităţii</w:t>
            </w:r>
            <w:proofErr w:type="spellEnd"/>
            <w:r w:rsidRPr="001D3CF3">
              <w:rPr>
                <w:rFonts w:cs="Times New Roman"/>
                <w:szCs w:val="20"/>
              </w:rPr>
              <w:t xml:space="preserve"> </w:t>
            </w:r>
            <w:proofErr w:type="spellStart"/>
            <w:r w:rsidRPr="001D3CF3">
              <w:rPr>
                <w:rFonts w:cs="Times New Roman"/>
                <w:szCs w:val="20"/>
              </w:rPr>
              <w:t>activităţii</w:t>
            </w:r>
            <w:proofErr w:type="spellEnd"/>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Pr>
                <w:rFonts w:ascii="Times New Roman" w:hAnsi="Times New Roman" w:cs="Times New Roman"/>
                <w:sz w:val="20"/>
                <w:szCs w:val="20"/>
              </w:rPr>
              <w:t>1,25</w:t>
            </w:r>
          </w:p>
        </w:tc>
        <w:tc>
          <w:tcPr>
            <w:tcW w:w="1418" w:type="dxa"/>
            <w:tcBorders>
              <w:top w:val="single" w:sz="4" w:space="0" w:color="auto"/>
              <w:left w:val="single" w:sz="4" w:space="0" w:color="auto"/>
              <w:bottom w:val="single" w:sz="4" w:space="0" w:color="auto"/>
              <w:right w:val="single" w:sz="4" w:space="0" w:color="auto"/>
            </w:tcBorders>
          </w:tcPr>
          <w:p w:rsidR="00277136"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Default="00277136" w:rsidP="00182948">
            <w:pPr>
              <w:jc w:val="center"/>
              <w:rPr>
                <w:rFonts w:ascii="Times New Roman" w:hAnsi="Times New Roman" w:cs="Times New Roman"/>
                <w:sz w:val="20"/>
                <w:szCs w:val="20"/>
              </w:rPr>
            </w:pPr>
          </w:p>
        </w:tc>
      </w:tr>
      <w:tr w:rsidR="00277136" w:rsidRPr="001D3CF3" w:rsidTr="00277136">
        <w:trPr>
          <w:trHeight w:val="891"/>
        </w:trPr>
        <w:tc>
          <w:tcPr>
            <w:tcW w:w="705" w:type="dxa"/>
            <w:vMerge/>
            <w:tcBorders>
              <w:left w:val="single" w:sz="4" w:space="0" w:color="auto"/>
              <w:right w:val="single" w:sz="4" w:space="0" w:color="auto"/>
            </w:tcBorders>
            <w:vAlign w:val="center"/>
          </w:tcPr>
          <w:p w:rsidR="00277136" w:rsidRPr="001D3CF3" w:rsidRDefault="00277136" w:rsidP="00182948">
            <w:pPr>
              <w:widowControl w:val="0"/>
              <w:numPr>
                <w:ilvl w:val="0"/>
                <w:numId w:val="33"/>
              </w:numPr>
              <w:ind w:left="414" w:hanging="357"/>
              <w:rPr>
                <w:rFonts w:ascii="Times New Roman" w:hAnsi="Times New Roman" w:cs="Times New Roman"/>
                <w:sz w:val="20"/>
                <w:szCs w:val="20"/>
              </w:rPr>
            </w:pPr>
          </w:p>
        </w:tc>
        <w:tc>
          <w:tcPr>
            <w:tcW w:w="2238" w:type="dxa"/>
            <w:vMerge/>
            <w:tcBorders>
              <w:left w:val="single" w:sz="4" w:space="0" w:color="auto"/>
              <w:right w:val="single" w:sz="4" w:space="0" w:color="auto"/>
            </w:tcBorders>
            <w:vAlign w:val="center"/>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pStyle w:val="ListParagraph"/>
              <w:ind w:left="5"/>
              <w:jc w:val="both"/>
              <w:rPr>
                <w:rFonts w:cs="Times New Roman"/>
                <w:szCs w:val="20"/>
              </w:rPr>
            </w:pPr>
            <w:r>
              <w:rPr>
                <w:rFonts w:cs="Times New Roman"/>
                <w:szCs w:val="20"/>
              </w:rPr>
              <w:t>2.</w:t>
            </w:r>
            <w:proofErr w:type="gramStart"/>
            <w:r>
              <w:rPr>
                <w:rFonts w:cs="Times New Roman"/>
                <w:szCs w:val="20"/>
              </w:rPr>
              <w:t>5.</w:t>
            </w:r>
            <w:r w:rsidRPr="001D3CF3">
              <w:rPr>
                <w:rFonts w:cs="Times New Roman"/>
                <w:szCs w:val="20"/>
              </w:rPr>
              <w:t>Elaborează</w:t>
            </w:r>
            <w:proofErr w:type="gramEnd"/>
            <w:r w:rsidRPr="001D3CF3">
              <w:rPr>
                <w:rFonts w:cs="Times New Roman"/>
                <w:szCs w:val="20"/>
              </w:rPr>
              <w:t xml:space="preserve"> </w:t>
            </w:r>
            <w:proofErr w:type="spellStart"/>
            <w:r w:rsidRPr="001D3CF3">
              <w:rPr>
                <w:rFonts w:cs="Times New Roman"/>
                <w:szCs w:val="20"/>
              </w:rPr>
              <w:t>instrumente</w:t>
            </w:r>
            <w:proofErr w:type="spellEnd"/>
            <w:r w:rsidRPr="001D3CF3">
              <w:rPr>
                <w:rFonts w:cs="Times New Roman"/>
                <w:szCs w:val="20"/>
              </w:rPr>
              <w:t xml:space="preserve"> interne de </w:t>
            </w:r>
            <w:proofErr w:type="spellStart"/>
            <w:r w:rsidRPr="001D3CF3">
              <w:rPr>
                <w:rFonts w:cs="Times New Roman"/>
                <w:szCs w:val="20"/>
              </w:rPr>
              <w:t>lucru</w:t>
            </w:r>
            <w:proofErr w:type="spellEnd"/>
            <w:r w:rsidRPr="001D3CF3">
              <w:rPr>
                <w:rFonts w:cs="Times New Roman"/>
                <w:szCs w:val="20"/>
              </w:rPr>
              <w:t xml:space="preserve">, </w:t>
            </w:r>
            <w:proofErr w:type="spellStart"/>
            <w:r w:rsidRPr="001D3CF3">
              <w:rPr>
                <w:rFonts w:cs="Times New Roman"/>
                <w:szCs w:val="20"/>
              </w:rPr>
              <w:t>utilizate</w:t>
            </w:r>
            <w:proofErr w:type="spellEnd"/>
            <w:r w:rsidRPr="001D3CF3">
              <w:rPr>
                <w:rFonts w:cs="Times New Roman"/>
                <w:szCs w:val="20"/>
              </w:rPr>
              <w:t xml:space="preserve"> </w:t>
            </w:r>
            <w:proofErr w:type="spellStart"/>
            <w:r w:rsidRPr="001D3CF3">
              <w:rPr>
                <w:rFonts w:cs="Times New Roman"/>
                <w:szCs w:val="20"/>
              </w:rPr>
              <w:t>în</w:t>
            </w:r>
            <w:proofErr w:type="spellEnd"/>
            <w:r w:rsidRPr="001D3CF3">
              <w:rPr>
                <w:rFonts w:cs="Times New Roman"/>
                <w:szCs w:val="20"/>
              </w:rPr>
              <w:t xml:space="preserve"> </w:t>
            </w:r>
            <w:proofErr w:type="spellStart"/>
            <w:r w:rsidRPr="001D3CF3">
              <w:rPr>
                <w:rFonts w:cs="Times New Roman"/>
                <w:szCs w:val="20"/>
              </w:rPr>
              <w:t>activitatea</w:t>
            </w:r>
            <w:proofErr w:type="spellEnd"/>
            <w:r w:rsidRPr="001D3CF3">
              <w:rPr>
                <w:rFonts w:cs="Times New Roman"/>
                <w:szCs w:val="20"/>
              </w:rPr>
              <w:t xml:space="preserve"> de </w:t>
            </w:r>
            <w:proofErr w:type="spellStart"/>
            <w:r w:rsidRPr="001D3CF3">
              <w:rPr>
                <w:rFonts w:cs="Times New Roman"/>
                <w:szCs w:val="20"/>
              </w:rPr>
              <w:t>îndrumare</w:t>
            </w:r>
            <w:proofErr w:type="spellEnd"/>
            <w:r w:rsidRPr="001D3CF3">
              <w:rPr>
                <w:rFonts w:cs="Times New Roman"/>
                <w:szCs w:val="20"/>
              </w:rPr>
              <w:t xml:space="preserve">, control </w:t>
            </w:r>
            <w:proofErr w:type="spellStart"/>
            <w:r w:rsidRPr="001D3CF3">
              <w:rPr>
                <w:rFonts w:cs="Times New Roman"/>
                <w:szCs w:val="20"/>
              </w:rPr>
              <w:t>şi</w:t>
            </w:r>
            <w:proofErr w:type="spellEnd"/>
            <w:r w:rsidRPr="001D3CF3">
              <w:rPr>
                <w:rFonts w:cs="Times New Roman"/>
                <w:szCs w:val="20"/>
              </w:rPr>
              <w:t xml:space="preserve"> </w:t>
            </w:r>
            <w:proofErr w:type="spellStart"/>
            <w:r w:rsidRPr="001D3CF3">
              <w:rPr>
                <w:rFonts w:cs="Times New Roman"/>
                <w:szCs w:val="20"/>
              </w:rPr>
              <w:t>evaluare</w:t>
            </w:r>
            <w:proofErr w:type="spellEnd"/>
            <w:r w:rsidRPr="001D3CF3">
              <w:rPr>
                <w:rFonts w:cs="Times New Roman"/>
                <w:szCs w:val="20"/>
              </w:rPr>
              <w:t xml:space="preserve"> a </w:t>
            </w:r>
            <w:proofErr w:type="spellStart"/>
            <w:r w:rsidRPr="001D3CF3">
              <w:rPr>
                <w:rFonts w:cs="Times New Roman"/>
                <w:szCs w:val="20"/>
              </w:rPr>
              <w:t>tuturor</w:t>
            </w:r>
            <w:proofErr w:type="spellEnd"/>
            <w:r w:rsidRPr="001D3CF3">
              <w:rPr>
                <w:rFonts w:cs="Times New Roman"/>
                <w:szCs w:val="20"/>
              </w:rPr>
              <w:t xml:space="preserve"> </w:t>
            </w:r>
            <w:proofErr w:type="spellStart"/>
            <w:r w:rsidRPr="001D3CF3">
              <w:rPr>
                <w:rFonts w:cs="Times New Roman"/>
                <w:szCs w:val="20"/>
              </w:rPr>
              <w:t>activităţilor</w:t>
            </w:r>
            <w:proofErr w:type="spellEnd"/>
            <w:r w:rsidRPr="001D3CF3">
              <w:rPr>
                <w:rFonts w:cs="Times New Roman"/>
                <w:szCs w:val="20"/>
              </w:rPr>
              <w:t xml:space="preserve"> care se </w:t>
            </w:r>
            <w:proofErr w:type="spellStart"/>
            <w:r w:rsidRPr="001D3CF3">
              <w:rPr>
                <w:rFonts w:cs="Times New Roman"/>
                <w:szCs w:val="20"/>
              </w:rPr>
              <w:t>desfăşoară</w:t>
            </w:r>
            <w:proofErr w:type="spellEnd"/>
            <w:r w:rsidRPr="001D3CF3">
              <w:rPr>
                <w:rFonts w:cs="Times New Roman"/>
                <w:szCs w:val="20"/>
              </w:rPr>
              <w:t xml:space="preserve"> </w:t>
            </w:r>
            <w:proofErr w:type="spellStart"/>
            <w:r w:rsidRPr="001D3CF3">
              <w:rPr>
                <w:rFonts w:cs="Times New Roman"/>
                <w:szCs w:val="20"/>
              </w:rPr>
              <w:t>în</w:t>
            </w:r>
            <w:proofErr w:type="spellEnd"/>
            <w:r w:rsidRPr="001D3CF3">
              <w:rPr>
                <w:rFonts w:cs="Times New Roman"/>
                <w:szCs w:val="20"/>
              </w:rPr>
              <w:t xml:space="preserve"> </w:t>
            </w:r>
            <w:proofErr w:type="spellStart"/>
            <w:r w:rsidRPr="001D3CF3">
              <w:rPr>
                <w:rFonts w:cs="Times New Roman"/>
                <w:szCs w:val="20"/>
              </w:rPr>
              <w:t>cadrul</w:t>
            </w:r>
            <w:proofErr w:type="spellEnd"/>
            <w:r w:rsidRPr="001D3CF3">
              <w:rPr>
                <w:rFonts w:cs="Times New Roman"/>
                <w:szCs w:val="20"/>
              </w:rPr>
              <w:t xml:space="preserve"> CJAP </w:t>
            </w:r>
            <w:proofErr w:type="spellStart"/>
            <w:r w:rsidRPr="001D3CF3">
              <w:rPr>
                <w:rFonts w:cs="Times New Roman"/>
                <w:szCs w:val="20"/>
              </w:rPr>
              <w:t>şi</w:t>
            </w:r>
            <w:proofErr w:type="spellEnd"/>
            <w:r w:rsidRPr="001D3CF3">
              <w:rPr>
                <w:rFonts w:cs="Times New Roman"/>
                <w:szCs w:val="20"/>
              </w:rPr>
              <w:t xml:space="preserve"> le </w:t>
            </w:r>
            <w:proofErr w:type="spellStart"/>
            <w:r w:rsidRPr="001D3CF3">
              <w:rPr>
                <w:rFonts w:cs="Times New Roman"/>
                <w:szCs w:val="20"/>
              </w:rPr>
              <w:t>supune</w:t>
            </w:r>
            <w:proofErr w:type="spellEnd"/>
            <w:r w:rsidRPr="001D3CF3">
              <w:rPr>
                <w:rFonts w:cs="Times New Roman"/>
                <w:szCs w:val="20"/>
              </w:rPr>
              <w:t xml:space="preserve"> </w:t>
            </w:r>
            <w:proofErr w:type="spellStart"/>
            <w:r w:rsidRPr="001D3CF3">
              <w:rPr>
                <w:rFonts w:cs="Times New Roman"/>
                <w:szCs w:val="20"/>
              </w:rPr>
              <w:t>spre</w:t>
            </w:r>
            <w:proofErr w:type="spellEnd"/>
            <w:r w:rsidRPr="001D3CF3">
              <w:rPr>
                <w:rFonts w:cs="Times New Roman"/>
                <w:szCs w:val="20"/>
              </w:rPr>
              <w:t xml:space="preserve"> </w:t>
            </w:r>
            <w:proofErr w:type="spellStart"/>
            <w:r w:rsidRPr="001D3CF3">
              <w:rPr>
                <w:rFonts w:cs="Times New Roman"/>
                <w:szCs w:val="20"/>
              </w:rPr>
              <w:t>aprobare</w:t>
            </w:r>
            <w:proofErr w:type="spellEnd"/>
            <w:r w:rsidRPr="001D3CF3">
              <w:rPr>
                <w:rFonts w:cs="Times New Roman"/>
                <w:szCs w:val="20"/>
              </w:rPr>
              <w:t xml:space="preserve"> </w:t>
            </w:r>
            <w:proofErr w:type="spellStart"/>
            <w:r w:rsidRPr="001D3CF3">
              <w:rPr>
                <w:rFonts w:cs="Times New Roman"/>
                <w:szCs w:val="20"/>
              </w:rPr>
              <w:t>consiliului</w:t>
            </w:r>
            <w:proofErr w:type="spellEnd"/>
            <w:r w:rsidRPr="001D3CF3">
              <w:rPr>
                <w:rFonts w:cs="Times New Roman"/>
                <w:szCs w:val="20"/>
              </w:rPr>
              <w:t xml:space="preserve"> de </w:t>
            </w:r>
            <w:proofErr w:type="spellStart"/>
            <w:r w:rsidRPr="001D3CF3">
              <w:rPr>
                <w:rFonts w:cs="Times New Roman"/>
                <w:szCs w:val="20"/>
              </w:rPr>
              <w:t>administraţie</w:t>
            </w:r>
            <w:proofErr w:type="spellEnd"/>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1</w:t>
            </w:r>
            <w:r>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c>
          <w:tcPr>
            <w:tcW w:w="705" w:type="dxa"/>
            <w:tcBorders>
              <w:top w:val="single" w:sz="4" w:space="0" w:color="auto"/>
              <w:left w:val="single" w:sz="4" w:space="0" w:color="auto"/>
              <w:bottom w:val="single" w:sz="4" w:space="0" w:color="auto"/>
              <w:right w:val="single" w:sz="4" w:space="0" w:color="auto"/>
            </w:tcBorders>
            <w:vAlign w:val="center"/>
          </w:tcPr>
          <w:p w:rsidR="00277136" w:rsidRPr="001D3CF3" w:rsidRDefault="00277136" w:rsidP="00182948">
            <w:pPr>
              <w:widowControl w:val="0"/>
              <w:numPr>
                <w:ilvl w:val="0"/>
                <w:numId w:val="42"/>
              </w:numPr>
              <w:ind w:left="414" w:hanging="357"/>
              <w:rPr>
                <w:rFonts w:ascii="Times New Roman" w:hAnsi="Times New Roman" w:cs="Times New Roman"/>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rsidR="00277136" w:rsidRPr="001D3CF3" w:rsidRDefault="00277136" w:rsidP="00182948">
            <w:pPr>
              <w:jc w:val="both"/>
              <w:rPr>
                <w:rFonts w:ascii="Times New Roman" w:hAnsi="Times New Roman" w:cs="Times New Roman"/>
                <w:sz w:val="20"/>
                <w:szCs w:val="20"/>
              </w:rPr>
            </w:pPr>
            <w:r w:rsidRPr="001D3CF3">
              <w:rPr>
                <w:rFonts w:ascii="Times New Roman" w:hAnsi="Times New Roman" w:cs="Times New Roman"/>
                <w:sz w:val="20"/>
                <w:szCs w:val="20"/>
              </w:rPr>
              <w:t xml:space="preserve">Colaborează cu directorul CJRAE Tulcea, consiliul de administrație și consiliul profesoral la alcătuirea și promovarea ofertei educaționale privind serviciile de consiliere și asistență psihopedagogică, pentru anul școlar următor </w:t>
            </w:r>
            <w:r w:rsidRPr="001D3CF3">
              <w:rPr>
                <w:rFonts w:ascii="Times New Roman" w:hAnsi="Times New Roman" w:cs="Times New Roman"/>
                <w:b/>
                <w:sz w:val="20"/>
                <w:szCs w:val="20"/>
              </w:rPr>
              <w:t>1p</w:t>
            </w: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ind w:left="33"/>
              <w:jc w:val="both"/>
              <w:rPr>
                <w:rFonts w:ascii="Times New Roman" w:hAnsi="Times New Roman" w:cs="Times New Roman"/>
                <w:sz w:val="20"/>
                <w:szCs w:val="20"/>
              </w:rPr>
            </w:pPr>
            <w:r w:rsidRPr="001D3CF3">
              <w:rPr>
                <w:rFonts w:ascii="Times New Roman" w:hAnsi="Times New Roman" w:cs="Times New Roman"/>
                <w:sz w:val="20"/>
                <w:szCs w:val="20"/>
              </w:rPr>
              <w:t>3.1Alcătuiește, în colaborare cu directorul CJRAE Tulcea, oferta educațională a CJAP/CJRAE Tulcea şi participă la promovarea acesteia</w:t>
            </w:r>
          </w:p>
          <w:p w:rsidR="00277136" w:rsidRPr="001D3CF3" w:rsidRDefault="00277136" w:rsidP="00182948">
            <w:pPr>
              <w:ind w:left="33"/>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605"/>
        </w:trPr>
        <w:tc>
          <w:tcPr>
            <w:tcW w:w="705" w:type="dxa"/>
            <w:vMerge w:val="restart"/>
            <w:tcBorders>
              <w:top w:val="single" w:sz="4" w:space="0" w:color="auto"/>
              <w:left w:val="single" w:sz="4" w:space="0" w:color="auto"/>
              <w:right w:val="single" w:sz="4" w:space="0" w:color="auto"/>
            </w:tcBorders>
            <w:vAlign w:val="center"/>
          </w:tcPr>
          <w:p w:rsidR="00277136" w:rsidRPr="001D3CF3" w:rsidRDefault="00277136" w:rsidP="00182948">
            <w:pPr>
              <w:widowControl w:val="0"/>
              <w:numPr>
                <w:ilvl w:val="0"/>
                <w:numId w:val="42"/>
              </w:numPr>
              <w:ind w:left="414" w:hanging="357"/>
              <w:rPr>
                <w:rFonts w:ascii="Times New Roman" w:hAnsi="Times New Roman" w:cs="Times New Roman"/>
                <w:sz w:val="20"/>
                <w:szCs w:val="20"/>
              </w:rPr>
            </w:pPr>
          </w:p>
        </w:tc>
        <w:tc>
          <w:tcPr>
            <w:tcW w:w="2238" w:type="dxa"/>
            <w:vMerge w:val="restart"/>
            <w:tcBorders>
              <w:top w:val="single" w:sz="4" w:space="0" w:color="auto"/>
              <w:left w:val="single" w:sz="4" w:space="0" w:color="auto"/>
              <w:right w:val="single" w:sz="4" w:space="0" w:color="auto"/>
            </w:tcBorders>
            <w:vAlign w:val="center"/>
          </w:tcPr>
          <w:p w:rsidR="00277136" w:rsidRPr="001D3CF3" w:rsidRDefault="00277136" w:rsidP="00182948">
            <w:pPr>
              <w:jc w:val="both"/>
              <w:rPr>
                <w:rFonts w:ascii="Times New Roman" w:hAnsi="Times New Roman" w:cs="Times New Roman"/>
                <w:b/>
                <w:sz w:val="20"/>
                <w:szCs w:val="20"/>
              </w:rPr>
            </w:pPr>
            <w:r w:rsidRPr="001D3CF3">
              <w:rPr>
                <w:rFonts w:ascii="Times New Roman" w:hAnsi="Times New Roman" w:cs="Times New Roman"/>
                <w:sz w:val="20"/>
                <w:szCs w:val="20"/>
              </w:rPr>
              <w:t>Realizează împreună cu directorul proiectul de încadrare cu personal didactic din CJAP Tulcea</w:t>
            </w:r>
            <w:r w:rsidRPr="001D3CF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D3CF3">
              <w:rPr>
                <w:rFonts w:ascii="Times New Roman" w:hAnsi="Times New Roman" w:cs="Times New Roman"/>
                <w:b/>
                <w:sz w:val="20"/>
                <w:szCs w:val="20"/>
              </w:rPr>
              <w:t>1p</w:t>
            </w: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both"/>
              <w:rPr>
                <w:rFonts w:ascii="Times New Roman" w:hAnsi="Times New Roman" w:cs="Times New Roman"/>
                <w:sz w:val="20"/>
                <w:szCs w:val="20"/>
              </w:rPr>
            </w:pPr>
            <w:r w:rsidRPr="001D3CF3">
              <w:rPr>
                <w:rFonts w:ascii="Times New Roman" w:hAnsi="Times New Roman" w:cs="Times New Roman"/>
                <w:sz w:val="20"/>
                <w:szCs w:val="20"/>
              </w:rPr>
              <w:t>4.1. Participă, în colaborare cu directorul, la elaborarea proiectului de încadrare cu personal didactic din CJAP Tulcea</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r w:rsidR="00277136" w:rsidRPr="001D3CF3" w:rsidTr="00277136">
        <w:trPr>
          <w:trHeight w:val="407"/>
        </w:trPr>
        <w:tc>
          <w:tcPr>
            <w:tcW w:w="705" w:type="dxa"/>
            <w:vMerge/>
            <w:tcBorders>
              <w:left w:val="single" w:sz="4" w:space="0" w:color="auto"/>
              <w:bottom w:val="single" w:sz="4" w:space="0" w:color="auto"/>
              <w:right w:val="single" w:sz="4" w:space="0" w:color="auto"/>
            </w:tcBorders>
            <w:vAlign w:val="center"/>
          </w:tcPr>
          <w:p w:rsidR="00277136" w:rsidRPr="001D3CF3" w:rsidRDefault="00277136" w:rsidP="00182948">
            <w:pPr>
              <w:widowControl w:val="0"/>
              <w:numPr>
                <w:ilvl w:val="0"/>
                <w:numId w:val="42"/>
              </w:numPr>
              <w:ind w:left="414" w:hanging="357"/>
              <w:rPr>
                <w:rFonts w:ascii="Times New Roman" w:hAnsi="Times New Roman" w:cs="Times New Roman"/>
                <w:sz w:val="20"/>
                <w:szCs w:val="20"/>
              </w:rPr>
            </w:pPr>
          </w:p>
        </w:tc>
        <w:tc>
          <w:tcPr>
            <w:tcW w:w="2238" w:type="dxa"/>
            <w:vMerge/>
            <w:tcBorders>
              <w:left w:val="single" w:sz="4" w:space="0" w:color="auto"/>
              <w:bottom w:val="single" w:sz="4" w:space="0" w:color="auto"/>
              <w:right w:val="single" w:sz="4" w:space="0" w:color="auto"/>
            </w:tcBorders>
            <w:vAlign w:val="center"/>
          </w:tcPr>
          <w:p w:rsidR="00277136" w:rsidRPr="001D3CF3" w:rsidRDefault="00277136"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both"/>
              <w:rPr>
                <w:rFonts w:ascii="Times New Roman" w:hAnsi="Times New Roman" w:cs="Times New Roman"/>
                <w:sz w:val="20"/>
                <w:szCs w:val="20"/>
              </w:rPr>
            </w:pPr>
            <w:r w:rsidRPr="001D3CF3">
              <w:rPr>
                <w:rFonts w:ascii="Times New Roman" w:hAnsi="Times New Roman" w:cs="Times New Roman"/>
                <w:spacing w:val="1"/>
                <w:sz w:val="20"/>
                <w:szCs w:val="20"/>
              </w:rPr>
              <w:t xml:space="preserve">4.2 Participă, în colaborare cu directorul, la actualizarea fișelor de post ale cadrelor didactice, </w:t>
            </w:r>
            <w:r>
              <w:rPr>
                <w:rFonts w:ascii="Times New Roman" w:hAnsi="Times New Roman" w:cs="Times New Roman"/>
                <w:spacing w:val="1"/>
                <w:sz w:val="20"/>
                <w:szCs w:val="20"/>
              </w:rPr>
              <w:t>a</w:t>
            </w:r>
            <w:r w:rsidRPr="001D3CF3">
              <w:rPr>
                <w:rFonts w:ascii="Times New Roman" w:eastAsia="Times New Roman" w:hAnsi="Times New Roman" w:cs="Times New Roman"/>
                <w:sz w:val="20"/>
                <w:szCs w:val="20"/>
              </w:rPr>
              <w:t>daptată legislației în vigoare</w:t>
            </w:r>
          </w:p>
        </w:tc>
        <w:tc>
          <w:tcPr>
            <w:tcW w:w="1134"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r w:rsidRPr="001D3CF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277136" w:rsidRPr="001D3CF3" w:rsidRDefault="00277136" w:rsidP="00182948">
            <w:pPr>
              <w:jc w:val="center"/>
              <w:rPr>
                <w:rFonts w:ascii="Times New Roman" w:hAnsi="Times New Roman" w:cs="Times New Roman"/>
                <w:sz w:val="20"/>
                <w:szCs w:val="20"/>
              </w:rPr>
            </w:pPr>
          </w:p>
        </w:tc>
      </w:tr>
    </w:tbl>
    <w:p w:rsidR="00277136" w:rsidRPr="004216CE" w:rsidRDefault="00277136" w:rsidP="00277136">
      <w:pPr>
        <w:pStyle w:val="Default"/>
        <w:rPr>
          <w:b/>
          <w:bCs/>
          <w:color w:val="auto"/>
          <w:sz w:val="23"/>
          <w:szCs w:val="23"/>
        </w:rPr>
      </w:pPr>
    </w:p>
    <w:p w:rsidR="00277136" w:rsidRPr="004216CE" w:rsidRDefault="00277136" w:rsidP="00277136">
      <w:pPr>
        <w:pStyle w:val="Default"/>
        <w:ind w:left="360"/>
        <w:rPr>
          <w:b/>
          <w:bCs/>
          <w:color w:val="auto"/>
          <w:sz w:val="20"/>
          <w:szCs w:val="20"/>
        </w:rPr>
      </w:pPr>
      <w:r w:rsidRPr="004216CE">
        <w:rPr>
          <w:b/>
          <w:bCs/>
          <w:color w:val="auto"/>
          <w:sz w:val="20"/>
          <w:szCs w:val="20"/>
        </w:rPr>
        <w:t xml:space="preserve">II Organizarea activităților unității de învățământ :                                                                         15 puncte </w:t>
      </w:r>
    </w:p>
    <w:p w:rsidR="00277136" w:rsidRPr="004216CE" w:rsidRDefault="00277136" w:rsidP="00277136">
      <w:pPr>
        <w:pStyle w:val="Default"/>
        <w:ind w:left="360"/>
        <w:rPr>
          <w:b/>
          <w:bCs/>
          <w:color w:val="auto"/>
          <w:sz w:val="20"/>
          <w:szCs w:val="20"/>
        </w:rPr>
      </w:pPr>
    </w:p>
    <w:tbl>
      <w:tblPr>
        <w:tblStyle w:val="TableGrid"/>
        <w:tblW w:w="14742" w:type="dxa"/>
        <w:tblInd w:w="-5" w:type="dxa"/>
        <w:tblLayout w:type="fixed"/>
        <w:tblLook w:val="04A0" w:firstRow="1" w:lastRow="0" w:firstColumn="1" w:lastColumn="0" w:noHBand="0" w:noVBand="1"/>
      </w:tblPr>
      <w:tblGrid>
        <w:gridCol w:w="709"/>
        <w:gridCol w:w="2239"/>
        <w:gridCol w:w="5699"/>
        <w:gridCol w:w="1134"/>
        <w:gridCol w:w="1418"/>
        <w:gridCol w:w="3543"/>
      </w:tblGrid>
      <w:tr w:rsidR="00483687" w:rsidRPr="00F06C53" w:rsidTr="00483687">
        <w:trPr>
          <w:trHeight w:val="440"/>
        </w:trPr>
        <w:tc>
          <w:tcPr>
            <w:tcW w:w="709" w:type="dxa"/>
            <w:shd w:val="clear" w:color="auto" w:fill="9CC2E5" w:themeFill="accent1" w:themeFillTint="99"/>
          </w:tcPr>
          <w:p w:rsidR="00483687" w:rsidRPr="00F06C53" w:rsidRDefault="00483687" w:rsidP="00483687">
            <w:pPr>
              <w:pStyle w:val="TableParagraph"/>
              <w:spacing w:line="249" w:lineRule="auto"/>
              <w:ind w:right="180"/>
              <w:jc w:val="center"/>
              <w:rPr>
                <w:sz w:val="20"/>
                <w:szCs w:val="20"/>
              </w:rPr>
            </w:pPr>
            <w:r w:rsidRPr="00F06C53">
              <w:rPr>
                <w:sz w:val="20"/>
                <w:szCs w:val="20"/>
              </w:rPr>
              <w:t xml:space="preserve">Nr. </w:t>
            </w:r>
            <w:proofErr w:type="spellStart"/>
            <w:r w:rsidRPr="00F06C53">
              <w:rPr>
                <w:sz w:val="20"/>
                <w:szCs w:val="20"/>
              </w:rPr>
              <w:t>crt</w:t>
            </w:r>
            <w:proofErr w:type="spellEnd"/>
            <w:r w:rsidRPr="00F06C53">
              <w:rPr>
                <w:sz w:val="20"/>
                <w:szCs w:val="20"/>
              </w:rPr>
              <w:t>.</w:t>
            </w:r>
          </w:p>
        </w:tc>
        <w:tc>
          <w:tcPr>
            <w:tcW w:w="2239" w:type="dxa"/>
            <w:shd w:val="clear" w:color="auto" w:fill="9CC2E5" w:themeFill="accent1" w:themeFillTint="99"/>
          </w:tcPr>
          <w:p w:rsidR="00483687" w:rsidRPr="00F06C53" w:rsidRDefault="00483687" w:rsidP="00483687">
            <w:pPr>
              <w:pStyle w:val="TableParagraph"/>
              <w:jc w:val="both"/>
              <w:rPr>
                <w:sz w:val="20"/>
                <w:szCs w:val="20"/>
              </w:rPr>
            </w:pPr>
            <w:r w:rsidRPr="00F06C53">
              <w:rPr>
                <w:w w:val="105"/>
                <w:sz w:val="20"/>
                <w:szCs w:val="20"/>
              </w:rPr>
              <w:t>ATRIBUȚII EVALUATE</w:t>
            </w:r>
          </w:p>
        </w:tc>
        <w:tc>
          <w:tcPr>
            <w:tcW w:w="5699" w:type="dxa"/>
            <w:shd w:val="clear" w:color="auto" w:fill="9CC2E5" w:themeFill="accent1" w:themeFillTint="99"/>
          </w:tcPr>
          <w:p w:rsidR="00483687" w:rsidRPr="00F06C53" w:rsidRDefault="00483687" w:rsidP="00483687">
            <w:pPr>
              <w:pStyle w:val="TableParagraph"/>
              <w:spacing w:line="247" w:lineRule="auto"/>
              <w:ind w:right="54"/>
              <w:jc w:val="both"/>
              <w:rPr>
                <w:sz w:val="20"/>
                <w:szCs w:val="20"/>
              </w:rPr>
            </w:pPr>
            <w:r w:rsidRPr="00F06C53">
              <w:rPr>
                <w:w w:val="105"/>
                <w:sz w:val="20"/>
                <w:szCs w:val="20"/>
              </w:rPr>
              <w:t>CRITERII DE PERFORMANȚĂ ȘI INDICATORI DE CALITATE</w:t>
            </w:r>
          </w:p>
        </w:tc>
        <w:tc>
          <w:tcPr>
            <w:tcW w:w="1134" w:type="dxa"/>
            <w:shd w:val="clear" w:color="auto" w:fill="9CC2E5" w:themeFill="accent1" w:themeFillTint="99"/>
          </w:tcPr>
          <w:p w:rsidR="00483687" w:rsidRPr="00F06C53" w:rsidRDefault="00483687" w:rsidP="00483687">
            <w:pPr>
              <w:pStyle w:val="TableParagraph"/>
              <w:spacing w:line="247" w:lineRule="auto"/>
              <w:jc w:val="center"/>
              <w:rPr>
                <w:sz w:val="20"/>
                <w:szCs w:val="20"/>
              </w:rPr>
            </w:pPr>
            <w:r w:rsidRPr="00F06C53">
              <w:rPr>
                <w:sz w:val="20"/>
                <w:szCs w:val="20"/>
              </w:rPr>
              <w:t>PUNCTAJ MAXIM</w:t>
            </w:r>
          </w:p>
        </w:tc>
        <w:tc>
          <w:tcPr>
            <w:tcW w:w="1418" w:type="dxa"/>
            <w:shd w:val="clear" w:color="auto" w:fill="9CC2E5" w:themeFill="accent1" w:themeFillTint="99"/>
          </w:tcPr>
          <w:p w:rsidR="00483687" w:rsidRPr="00F06C53" w:rsidRDefault="00483687" w:rsidP="00483687">
            <w:pPr>
              <w:pStyle w:val="TableParagraph"/>
              <w:spacing w:before="98"/>
              <w:ind w:left="34"/>
              <w:rPr>
                <w:sz w:val="20"/>
                <w:szCs w:val="20"/>
              </w:rPr>
            </w:pPr>
            <w:proofErr w:type="spellStart"/>
            <w:r w:rsidRPr="00F06C53">
              <w:rPr>
                <w:sz w:val="20"/>
                <w:szCs w:val="20"/>
              </w:rPr>
              <w:t>Punctaj</w:t>
            </w:r>
            <w:proofErr w:type="spellEnd"/>
            <w:r w:rsidRPr="00F06C53">
              <w:rPr>
                <w:sz w:val="20"/>
                <w:szCs w:val="20"/>
              </w:rPr>
              <w:t xml:space="preserve"> </w:t>
            </w:r>
            <w:proofErr w:type="spellStart"/>
            <w:r w:rsidRPr="00F06C53">
              <w:rPr>
                <w:sz w:val="20"/>
                <w:szCs w:val="20"/>
              </w:rPr>
              <w:t>autoevaluare</w:t>
            </w:r>
            <w:proofErr w:type="spellEnd"/>
          </w:p>
        </w:tc>
        <w:tc>
          <w:tcPr>
            <w:tcW w:w="3543" w:type="dxa"/>
            <w:shd w:val="clear" w:color="auto" w:fill="9CC2E5" w:themeFill="accent1" w:themeFillTint="99"/>
          </w:tcPr>
          <w:p w:rsidR="00483687" w:rsidRPr="00F06C53" w:rsidRDefault="00483687" w:rsidP="00483687">
            <w:pPr>
              <w:pStyle w:val="TableParagraph"/>
              <w:spacing w:before="98"/>
              <w:ind w:left="34"/>
              <w:jc w:val="center"/>
              <w:rPr>
                <w:sz w:val="20"/>
                <w:szCs w:val="20"/>
              </w:rPr>
            </w:pPr>
            <w:proofErr w:type="spellStart"/>
            <w:r w:rsidRPr="00F06C53">
              <w:rPr>
                <w:sz w:val="20"/>
                <w:szCs w:val="20"/>
              </w:rPr>
              <w:t>Activități</w:t>
            </w:r>
            <w:proofErr w:type="spellEnd"/>
            <w:r w:rsidRPr="00F06C53">
              <w:rPr>
                <w:sz w:val="20"/>
                <w:szCs w:val="20"/>
              </w:rPr>
              <w:t xml:space="preserve"> </w:t>
            </w:r>
            <w:proofErr w:type="spellStart"/>
            <w:r w:rsidRPr="00F06C53">
              <w:rPr>
                <w:sz w:val="20"/>
                <w:szCs w:val="20"/>
              </w:rPr>
              <w:t>justificative</w:t>
            </w:r>
            <w:proofErr w:type="spellEnd"/>
          </w:p>
        </w:tc>
      </w:tr>
      <w:tr w:rsidR="00483687" w:rsidRPr="00F06C53" w:rsidTr="00483687">
        <w:trPr>
          <w:trHeight w:val="533"/>
        </w:trPr>
        <w:tc>
          <w:tcPr>
            <w:tcW w:w="709" w:type="dxa"/>
            <w:vMerge w:val="restart"/>
            <w:tcBorders>
              <w:top w:val="single" w:sz="4" w:space="0" w:color="auto"/>
              <w:left w:val="single" w:sz="4" w:space="0" w:color="auto"/>
              <w:right w:val="single" w:sz="4" w:space="0" w:color="auto"/>
            </w:tcBorders>
            <w:vAlign w:val="center"/>
          </w:tcPr>
          <w:p w:rsidR="00483687" w:rsidRPr="00F06C53" w:rsidRDefault="00483687" w:rsidP="00182948">
            <w:pPr>
              <w:numPr>
                <w:ilvl w:val="0"/>
                <w:numId w:val="34"/>
              </w:numPr>
              <w:ind w:left="470" w:hanging="357"/>
              <w:rPr>
                <w:rFonts w:ascii="Times New Roman" w:hAnsi="Times New Roman" w:cs="Times New Roman"/>
                <w:sz w:val="20"/>
                <w:szCs w:val="20"/>
              </w:rPr>
            </w:pPr>
          </w:p>
          <w:p w:rsidR="00483687" w:rsidRPr="00F06C53" w:rsidRDefault="00483687" w:rsidP="00182948">
            <w:pPr>
              <w:ind w:left="470"/>
              <w:rPr>
                <w:rFonts w:ascii="Times New Roman" w:hAnsi="Times New Roman" w:cs="Times New Roman"/>
                <w:sz w:val="20"/>
                <w:szCs w:val="20"/>
              </w:rPr>
            </w:pPr>
          </w:p>
        </w:tc>
        <w:tc>
          <w:tcPr>
            <w:tcW w:w="2239" w:type="dxa"/>
            <w:vMerge w:val="restart"/>
            <w:tcBorders>
              <w:top w:val="single" w:sz="4" w:space="0" w:color="auto"/>
              <w:left w:val="single" w:sz="4" w:space="0" w:color="auto"/>
              <w:right w:val="single" w:sz="4" w:space="0" w:color="auto"/>
            </w:tcBorders>
            <w:vAlign w:val="center"/>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Răspunde, alături de directorul CJRAE Tulcea, de asigurarea desfășurării serviciilor oferite de CJAP și de cabinetele (inter)școlare de asistență psiohopedagogică</w:t>
            </w:r>
          </w:p>
          <w:p w:rsidR="00483687" w:rsidRPr="00F06C53" w:rsidRDefault="00483687" w:rsidP="00182948">
            <w:pPr>
              <w:jc w:val="both"/>
              <w:rPr>
                <w:rFonts w:ascii="Times New Roman" w:hAnsi="Times New Roman" w:cs="Times New Roman"/>
                <w:b/>
                <w:strike/>
                <w:sz w:val="20"/>
                <w:szCs w:val="20"/>
              </w:rPr>
            </w:pPr>
            <w:r w:rsidRPr="00F06C53">
              <w:rPr>
                <w:rFonts w:ascii="Times New Roman" w:hAnsi="Times New Roman" w:cs="Times New Roman"/>
                <w:b/>
                <w:sz w:val="20"/>
                <w:szCs w:val="20"/>
              </w:rPr>
              <w:t>4p</w:t>
            </w:r>
          </w:p>
        </w:tc>
        <w:tc>
          <w:tcPr>
            <w:tcW w:w="5699" w:type="dxa"/>
            <w:tcBorders>
              <w:top w:val="single" w:sz="4" w:space="0" w:color="auto"/>
              <w:left w:val="single" w:sz="4" w:space="0" w:color="auto"/>
              <w:bottom w:val="single" w:sz="4" w:space="0" w:color="auto"/>
              <w:right w:val="single" w:sz="4" w:space="0" w:color="auto"/>
            </w:tcBorders>
          </w:tcPr>
          <w:p w:rsidR="00483687" w:rsidRPr="007458CE" w:rsidRDefault="00483687" w:rsidP="00182948">
            <w:pPr>
              <w:numPr>
                <w:ilvl w:val="1"/>
                <w:numId w:val="35"/>
              </w:numPr>
              <w:tabs>
                <w:tab w:val="left" w:pos="477"/>
                <w:tab w:val="left" w:pos="717"/>
                <w:tab w:val="left" w:pos="972"/>
              </w:tabs>
              <w:ind w:left="0" w:firstLine="34"/>
              <w:jc w:val="both"/>
              <w:rPr>
                <w:rFonts w:ascii="Times New Roman" w:hAnsi="Times New Roman" w:cs="Times New Roman"/>
                <w:sz w:val="20"/>
                <w:szCs w:val="20"/>
              </w:rPr>
            </w:pPr>
            <w:r w:rsidRPr="00F06C53">
              <w:rPr>
                <w:rFonts w:ascii="Times New Roman" w:hAnsi="Times New Roman" w:cs="Times New Roman"/>
                <w:sz w:val="20"/>
                <w:szCs w:val="20"/>
              </w:rPr>
              <w:t>Organizează, în colaborare cu directorul CJRAE Tulcea, activitățile CJAP Tulcea, la, conform obiectivelor stabilite în documentele manageriale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vMerge/>
            <w:tcBorders>
              <w:left w:val="single" w:sz="4" w:space="0" w:color="auto"/>
              <w:right w:val="single" w:sz="4" w:space="0" w:color="auto"/>
            </w:tcBorders>
            <w:vAlign w:val="center"/>
          </w:tcPr>
          <w:p w:rsidR="00483687" w:rsidRPr="00F06C53" w:rsidRDefault="00483687" w:rsidP="00182948">
            <w:pPr>
              <w:numPr>
                <w:ilvl w:val="0"/>
                <w:numId w:val="34"/>
              </w:numPr>
              <w:ind w:left="470" w:hanging="357"/>
              <w:rPr>
                <w:rFonts w:ascii="Times New Roman" w:hAnsi="Times New Roman" w:cs="Times New Roman"/>
                <w:sz w:val="20"/>
                <w:szCs w:val="20"/>
              </w:rPr>
            </w:pPr>
          </w:p>
        </w:tc>
        <w:tc>
          <w:tcPr>
            <w:tcW w:w="2239" w:type="dxa"/>
            <w:vMerge/>
            <w:tcBorders>
              <w:left w:val="single" w:sz="4" w:space="0" w:color="auto"/>
              <w:right w:val="single" w:sz="4" w:space="0" w:color="auto"/>
            </w:tcBorders>
            <w:vAlign w:val="center"/>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tabs>
                <w:tab w:val="left" w:pos="477"/>
                <w:tab w:val="left" w:pos="717"/>
                <w:tab w:val="left" w:pos="972"/>
              </w:tabs>
              <w:ind w:left="34"/>
              <w:jc w:val="both"/>
              <w:rPr>
                <w:rFonts w:ascii="Times New Roman" w:hAnsi="Times New Roman" w:cs="Times New Roman"/>
                <w:sz w:val="20"/>
                <w:szCs w:val="20"/>
              </w:rPr>
            </w:pPr>
            <w:r w:rsidRPr="00F06C53">
              <w:rPr>
                <w:rFonts w:ascii="Times New Roman" w:hAnsi="Times New Roman" w:cs="Times New Roman"/>
                <w:sz w:val="20"/>
                <w:szCs w:val="20"/>
              </w:rPr>
              <w:t xml:space="preserve">1.2 </w:t>
            </w:r>
            <w:r w:rsidRPr="00F06C53">
              <w:rPr>
                <w:rFonts w:ascii="Times New Roman" w:hAnsi="Times New Roman" w:cs="Times New Roman"/>
                <w:sz w:val="20"/>
                <w:szCs w:val="20"/>
              </w:rPr>
              <w:tab/>
              <w:t>Participă, în colaborare cu directorul, la întocmirea unui plan de general acțiune privind asigurarea funcționalității unității de învățământ și gestionarea activităților educaționale</w:t>
            </w:r>
            <w:r>
              <w:rPr>
                <w:rFonts w:ascii="Times New Roman" w:hAnsi="Times New Roman" w:cs="Times New Roman"/>
                <w:sz w:val="20"/>
                <w:szCs w:val="20"/>
              </w:rPr>
              <w:t>,</w:t>
            </w:r>
            <w:r>
              <w:rPr>
                <w:rFonts w:ascii="Times New Roman" w:eastAsia="Times New Roman" w:hAnsi="Times New Roman" w:cs="Times New Roman"/>
                <w:sz w:val="20"/>
                <w:szCs w:val="20"/>
              </w:rPr>
              <w:t xml:space="preserve"> adaptate legislației în vigoare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vMerge/>
            <w:tcBorders>
              <w:left w:val="single" w:sz="4" w:space="0" w:color="auto"/>
              <w:right w:val="single" w:sz="4" w:space="0" w:color="auto"/>
            </w:tcBorders>
            <w:vAlign w:val="center"/>
          </w:tcPr>
          <w:p w:rsidR="00483687" w:rsidRPr="00F06C53" w:rsidRDefault="00483687" w:rsidP="00182948">
            <w:pPr>
              <w:numPr>
                <w:ilvl w:val="0"/>
                <w:numId w:val="34"/>
              </w:numPr>
              <w:ind w:left="470" w:hanging="357"/>
              <w:rPr>
                <w:rFonts w:ascii="Times New Roman" w:hAnsi="Times New Roman" w:cs="Times New Roman"/>
                <w:sz w:val="20"/>
                <w:szCs w:val="20"/>
              </w:rPr>
            </w:pPr>
          </w:p>
        </w:tc>
        <w:tc>
          <w:tcPr>
            <w:tcW w:w="2239" w:type="dxa"/>
            <w:vMerge/>
            <w:tcBorders>
              <w:left w:val="single" w:sz="4" w:space="0" w:color="auto"/>
              <w:right w:val="single" w:sz="4" w:space="0" w:color="auto"/>
            </w:tcBorders>
            <w:vAlign w:val="center"/>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tabs>
                <w:tab w:val="left" w:pos="477"/>
                <w:tab w:val="left" w:pos="717"/>
                <w:tab w:val="left" w:pos="972"/>
              </w:tabs>
              <w:ind w:left="34"/>
              <w:jc w:val="both"/>
              <w:rPr>
                <w:rFonts w:ascii="Times New Roman" w:hAnsi="Times New Roman" w:cs="Times New Roman"/>
                <w:sz w:val="20"/>
                <w:szCs w:val="20"/>
              </w:rPr>
            </w:pPr>
            <w:r w:rsidRPr="00F06C53">
              <w:rPr>
                <w:rFonts w:ascii="Times New Roman" w:hAnsi="Times New Roman" w:cs="Times New Roman"/>
                <w:sz w:val="20"/>
                <w:szCs w:val="20"/>
              </w:rPr>
              <w:t>1.3 Participă, în colaborare cu directorul, la realizarea Planului de intervenție educațional al unității de învățământ pentru situația suspendării cursurilor din învățământul preuniversitar</w:t>
            </w:r>
            <w:r>
              <w:rPr>
                <w:rFonts w:ascii="Times New Roman" w:hAnsi="Times New Roman" w:cs="Times New Roman"/>
                <w:sz w:val="20"/>
                <w:szCs w:val="20"/>
              </w:rPr>
              <w:t>,</w:t>
            </w:r>
            <w:r>
              <w:rPr>
                <w:rFonts w:ascii="Times New Roman" w:eastAsia="Times New Roman" w:hAnsi="Times New Roman" w:cs="Times New Roman"/>
                <w:sz w:val="20"/>
                <w:szCs w:val="20"/>
              </w:rPr>
              <w:t xml:space="preserve"> adaptat legislației în vigoare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vMerge/>
            <w:tcBorders>
              <w:left w:val="single" w:sz="4" w:space="0" w:color="auto"/>
              <w:right w:val="single" w:sz="4" w:space="0" w:color="auto"/>
            </w:tcBorders>
            <w:vAlign w:val="center"/>
          </w:tcPr>
          <w:p w:rsidR="00483687" w:rsidRPr="00F06C53" w:rsidRDefault="00483687" w:rsidP="00182948">
            <w:pPr>
              <w:numPr>
                <w:ilvl w:val="0"/>
                <w:numId w:val="34"/>
              </w:numPr>
              <w:ind w:left="470" w:hanging="357"/>
              <w:rPr>
                <w:rFonts w:ascii="Times New Roman" w:hAnsi="Times New Roman" w:cs="Times New Roman"/>
                <w:sz w:val="20"/>
                <w:szCs w:val="20"/>
              </w:rPr>
            </w:pPr>
          </w:p>
        </w:tc>
        <w:tc>
          <w:tcPr>
            <w:tcW w:w="2239" w:type="dxa"/>
            <w:vMerge/>
            <w:tcBorders>
              <w:left w:val="single" w:sz="4" w:space="0" w:color="auto"/>
              <w:right w:val="single" w:sz="4" w:space="0" w:color="auto"/>
            </w:tcBorders>
            <w:vAlign w:val="center"/>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pStyle w:val="ListParagraph"/>
              <w:numPr>
                <w:ilvl w:val="1"/>
                <w:numId w:val="44"/>
              </w:numPr>
              <w:ind w:left="0" w:firstLine="0"/>
              <w:jc w:val="both"/>
              <w:rPr>
                <w:rFonts w:eastAsia="Times New Roman" w:cs="Times New Roman"/>
                <w:szCs w:val="20"/>
              </w:rPr>
            </w:pPr>
            <w:proofErr w:type="spellStart"/>
            <w:r w:rsidRPr="00F06C53">
              <w:rPr>
                <w:rFonts w:eastAsia="Times New Roman" w:cs="Times New Roman"/>
                <w:szCs w:val="20"/>
              </w:rPr>
              <w:t>Elaborează</w:t>
            </w:r>
            <w:proofErr w:type="spellEnd"/>
            <w:r w:rsidRPr="00F06C53">
              <w:rPr>
                <w:rFonts w:eastAsia="Times New Roman" w:cs="Times New Roman"/>
                <w:szCs w:val="20"/>
              </w:rPr>
              <w:t xml:space="preserve">, </w:t>
            </w:r>
            <w:proofErr w:type="spellStart"/>
            <w:r w:rsidRPr="00F06C53">
              <w:rPr>
                <w:rFonts w:eastAsia="Times New Roman" w:cs="Times New Roman"/>
                <w:szCs w:val="20"/>
              </w:rPr>
              <w:t>împreună</w:t>
            </w:r>
            <w:proofErr w:type="spellEnd"/>
            <w:r w:rsidRPr="00F06C53">
              <w:rPr>
                <w:rFonts w:eastAsia="Times New Roman" w:cs="Times New Roman"/>
                <w:szCs w:val="20"/>
              </w:rPr>
              <w:t xml:space="preserve"> cu </w:t>
            </w:r>
            <w:proofErr w:type="spellStart"/>
            <w:r w:rsidRPr="00F06C53">
              <w:rPr>
                <w:rFonts w:eastAsia="Times New Roman" w:cs="Times New Roman"/>
                <w:szCs w:val="20"/>
              </w:rPr>
              <w:t>directorul</w:t>
            </w:r>
            <w:proofErr w:type="spellEnd"/>
            <w:r>
              <w:rPr>
                <w:rFonts w:eastAsia="Times New Roman" w:cs="Times New Roman"/>
                <w:szCs w:val="20"/>
              </w:rPr>
              <w:t xml:space="preserve"> </w:t>
            </w:r>
            <w:proofErr w:type="spellStart"/>
            <w:r w:rsidRPr="00F06C53">
              <w:rPr>
                <w:rFonts w:eastAsia="Times New Roman" w:cs="Times New Roman"/>
                <w:szCs w:val="20"/>
              </w:rPr>
              <w:t>procedura</w:t>
            </w:r>
            <w:proofErr w:type="spellEnd"/>
            <w:r>
              <w:rPr>
                <w:rFonts w:eastAsia="Times New Roman" w:cs="Times New Roman"/>
                <w:szCs w:val="20"/>
              </w:rPr>
              <w:t xml:space="preserve"> </w:t>
            </w:r>
            <w:proofErr w:type="spellStart"/>
            <w:r w:rsidRPr="00F06C53">
              <w:rPr>
                <w:rFonts w:eastAsia="Times New Roman" w:cs="Times New Roman"/>
                <w:szCs w:val="20"/>
              </w:rPr>
              <w:t>proprie</w:t>
            </w:r>
            <w:proofErr w:type="spellEnd"/>
            <w:r>
              <w:rPr>
                <w:rFonts w:eastAsia="Times New Roman" w:cs="Times New Roman"/>
                <w:szCs w:val="20"/>
              </w:rPr>
              <w:t xml:space="preserve"> </w:t>
            </w:r>
            <w:proofErr w:type="spellStart"/>
            <w:r w:rsidRPr="00F06C53">
              <w:rPr>
                <w:rFonts w:eastAsia="Times New Roman" w:cs="Times New Roman"/>
                <w:szCs w:val="20"/>
              </w:rPr>
              <w:t>prin</w:t>
            </w:r>
            <w:proofErr w:type="spellEnd"/>
            <w:r w:rsidRPr="00F06C53">
              <w:rPr>
                <w:rFonts w:eastAsia="Times New Roman" w:cs="Times New Roman"/>
                <w:szCs w:val="20"/>
              </w:rPr>
              <w:t xml:space="preserve"> care sunt </w:t>
            </w:r>
            <w:proofErr w:type="spellStart"/>
            <w:r w:rsidRPr="00F06C53">
              <w:rPr>
                <w:rFonts w:eastAsia="Times New Roman" w:cs="Times New Roman"/>
                <w:szCs w:val="20"/>
              </w:rPr>
              <w:t>stabilite</w:t>
            </w:r>
            <w:proofErr w:type="spellEnd"/>
            <w:r>
              <w:rPr>
                <w:rFonts w:eastAsia="Times New Roman" w:cs="Times New Roman"/>
                <w:szCs w:val="20"/>
              </w:rPr>
              <w:t xml:space="preserve"> </w:t>
            </w:r>
            <w:proofErr w:type="spellStart"/>
            <w:r w:rsidRPr="00F06C53">
              <w:rPr>
                <w:rFonts w:eastAsia="Times New Roman" w:cs="Times New Roman"/>
                <w:szCs w:val="20"/>
              </w:rPr>
              <w:t>modalitățile</w:t>
            </w:r>
            <w:proofErr w:type="spellEnd"/>
            <w:r w:rsidRPr="00F06C53">
              <w:rPr>
                <w:rFonts w:eastAsia="Times New Roman" w:cs="Times New Roman"/>
                <w:szCs w:val="20"/>
              </w:rPr>
              <w:t xml:space="preserve"> de </w:t>
            </w:r>
            <w:proofErr w:type="spellStart"/>
            <w:r w:rsidRPr="00F06C53">
              <w:rPr>
                <w:rFonts w:eastAsia="Times New Roman" w:cs="Times New Roman"/>
                <w:szCs w:val="20"/>
              </w:rPr>
              <w:t>desfășurare</w:t>
            </w:r>
            <w:proofErr w:type="spellEnd"/>
            <w:r w:rsidRPr="00F06C53">
              <w:rPr>
                <w:rFonts w:eastAsia="Times New Roman" w:cs="Times New Roman"/>
                <w:szCs w:val="20"/>
              </w:rPr>
              <w:t xml:space="preserve"> a </w:t>
            </w:r>
            <w:proofErr w:type="spellStart"/>
            <w:r w:rsidRPr="00F06C53">
              <w:rPr>
                <w:rFonts w:eastAsia="Times New Roman" w:cs="Times New Roman"/>
                <w:szCs w:val="20"/>
              </w:rPr>
              <w:t>activităților</w:t>
            </w:r>
            <w:proofErr w:type="spellEnd"/>
            <w:r w:rsidRPr="00F06C53">
              <w:rPr>
                <w:rFonts w:eastAsia="Times New Roman" w:cs="Times New Roman"/>
                <w:szCs w:val="20"/>
              </w:rPr>
              <w:t xml:space="preserve"> de </w:t>
            </w:r>
            <w:proofErr w:type="spellStart"/>
            <w:r w:rsidRPr="00F06C53">
              <w:rPr>
                <w:rFonts w:eastAsia="Times New Roman" w:cs="Times New Roman"/>
                <w:szCs w:val="20"/>
              </w:rPr>
              <w:t>pregătire</w:t>
            </w:r>
            <w:proofErr w:type="spellEnd"/>
            <w:r w:rsidRPr="00F06C53">
              <w:rPr>
                <w:rFonts w:eastAsia="Times New Roman" w:cs="Times New Roman"/>
                <w:szCs w:val="20"/>
              </w:rPr>
              <w:t xml:space="preserve"> a </w:t>
            </w:r>
            <w:proofErr w:type="spellStart"/>
            <w:r w:rsidRPr="00F06C53">
              <w:rPr>
                <w:rFonts w:eastAsia="Times New Roman" w:cs="Times New Roman"/>
                <w:szCs w:val="20"/>
              </w:rPr>
              <w:t>examenelor</w:t>
            </w:r>
            <w:proofErr w:type="spellEnd"/>
            <w:r>
              <w:rPr>
                <w:rFonts w:eastAsia="Times New Roman" w:cs="Times New Roman"/>
                <w:szCs w:val="20"/>
              </w:rPr>
              <w:t xml:space="preserve"> </w:t>
            </w:r>
            <w:proofErr w:type="spellStart"/>
            <w:r w:rsidRPr="00F06C53">
              <w:rPr>
                <w:rFonts w:eastAsia="Times New Roman" w:cs="Times New Roman"/>
                <w:szCs w:val="20"/>
              </w:rPr>
              <w:t>naționale</w:t>
            </w:r>
            <w:proofErr w:type="spellEnd"/>
            <w:r w:rsidRPr="00F06C53">
              <w:rPr>
                <w:rFonts w:eastAsia="Times New Roman" w:cs="Times New Roman"/>
                <w:szCs w:val="20"/>
              </w:rPr>
              <w:t xml:space="preserve">, </w:t>
            </w:r>
            <w:proofErr w:type="spellStart"/>
            <w:r w:rsidRPr="00F06C53">
              <w:rPr>
                <w:rFonts w:eastAsia="Times New Roman" w:cs="Times New Roman"/>
                <w:szCs w:val="20"/>
              </w:rPr>
              <w:t>propriul</w:t>
            </w:r>
            <w:proofErr w:type="spellEnd"/>
            <w:r w:rsidRPr="00F06C53">
              <w:rPr>
                <w:rFonts w:eastAsia="Times New Roman" w:cs="Times New Roman"/>
                <w:szCs w:val="20"/>
              </w:rPr>
              <w:t xml:space="preserve"> circuit de </w:t>
            </w:r>
            <w:proofErr w:type="spellStart"/>
            <w:r w:rsidRPr="00F06C53">
              <w:rPr>
                <w:rFonts w:eastAsia="Times New Roman" w:cs="Times New Roman"/>
                <w:szCs w:val="20"/>
              </w:rPr>
              <w:t>intrare</w:t>
            </w:r>
            <w:proofErr w:type="spellEnd"/>
            <w:r>
              <w:rPr>
                <w:rFonts w:eastAsia="Times New Roman" w:cs="Times New Roman"/>
                <w:szCs w:val="20"/>
              </w:rPr>
              <w:t xml:space="preserve"> </w:t>
            </w:r>
            <w:proofErr w:type="spellStart"/>
            <w:r w:rsidRPr="00F06C53">
              <w:rPr>
                <w:rFonts w:eastAsia="Times New Roman" w:cs="Times New Roman"/>
                <w:szCs w:val="20"/>
              </w:rPr>
              <w:t>și</w:t>
            </w:r>
            <w:proofErr w:type="spellEnd"/>
            <w:r w:rsidRPr="00F06C53">
              <w:rPr>
                <w:rFonts w:eastAsia="Times New Roman" w:cs="Times New Roman"/>
                <w:szCs w:val="20"/>
              </w:rPr>
              <w:t xml:space="preserve"> de </w:t>
            </w:r>
            <w:proofErr w:type="spellStart"/>
            <w:r w:rsidRPr="00F06C53">
              <w:rPr>
                <w:rFonts w:eastAsia="Times New Roman" w:cs="Times New Roman"/>
                <w:szCs w:val="20"/>
              </w:rPr>
              <w:t>ieșire</w:t>
            </w:r>
            <w:proofErr w:type="spellEnd"/>
            <w:r w:rsidRPr="00F06C53">
              <w:rPr>
                <w:rFonts w:eastAsia="Times New Roman" w:cs="Times New Roman"/>
                <w:szCs w:val="20"/>
              </w:rPr>
              <w:t xml:space="preserve"> a </w:t>
            </w:r>
            <w:proofErr w:type="spellStart"/>
            <w:r w:rsidRPr="00F06C53">
              <w:rPr>
                <w:rFonts w:eastAsia="Times New Roman" w:cs="Times New Roman"/>
                <w:szCs w:val="20"/>
              </w:rPr>
              <w:t>elevilor</w:t>
            </w:r>
            <w:proofErr w:type="spellEnd"/>
            <w:r w:rsidRPr="00F06C53">
              <w:rPr>
                <w:rFonts w:eastAsia="Times New Roman" w:cs="Times New Roman"/>
                <w:szCs w:val="20"/>
              </w:rPr>
              <w:t xml:space="preserve">, a </w:t>
            </w:r>
            <w:proofErr w:type="spellStart"/>
            <w:r w:rsidRPr="00F06C53">
              <w:rPr>
                <w:rFonts w:eastAsia="Times New Roman" w:cs="Times New Roman"/>
                <w:szCs w:val="20"/>
              </w:rPr>
              <w:t>personalului</w:t>
            </w:r>
            <w:proofErr w:type="spellEnd"/>
            <w:r w:rsidRPr="00F06C53">
              <w:rPr>
                <w:rFonts w:eastAsia="Times New Roman" w:cs="Times New Roman"/>
                <w:szCs w:val="20"/>
              </w:rPr>
              <w:t xml:space="preserve"> didactic, didactic </w:t>
            </w:r>
            <w:proofErr w:type="spellStart"/>
            <w:r w:rsidRPr="00F06C53">
              <w:rPr>
                <w:rFonts w:eastAsia="Times New Roman" w:cs="Times New Roman"/>
                <w:szCs w:val="20"/>
              </w:rPr>
              <w:t>auxiliar</w:t>
            </w:r>
            <w:proofErr w:type="spellEnd"/>
            <w:r>
              <w:rPr>
                <w:rFonts w:eastAsia="Times New Roman" w:cs="Times New Roman"/>
                <w:szCs w:val="20"/>
              </w:rPr>
              <w:t xml:space="preserve"> </w:t>
            </w:r>
            <w:proofErr w:type="spellStart"/>
            <w:r w:rsidRPr="00F06C53">
              <w:rPr>
                <w:rFonts w:eastAsia="Times New Roman" w:cs="Times New Roman"/>
                <w:szCs w:val="20"/>
              </w:rPr>
              <w:t>și</w:t>
            </w:r>
            <w:proofErr w:type="spellEnd"/>
            <w:r>
              <w:rPr>
                <w:rFonts w:eastAsia="Times New Roman" w:cs="Times New Roman"/>
                <w:szCs w:val="20"/>
              </w:rPr>
              <w:t xml:space="preserve"> </w:t>
            </w:r>
            <w:proofErr w:type="spellStart"/>
            <w:r w:rsidRPr="00F06C53">
              <w:rPr>
                <w:rFonts w:eastAsia="Times New Roman" w:cs="Times New Roman"/>
                <w:szCs w:val="20"/>
              </w:rPr>
              <w:t>nedidactic</w:t>
            </w:r>
            <w:proofErr w:type="spellEnd"/>
            <w:r w:rsidRPr="00F06C53">
              <w:rPr>
                <w:rFonts w:eastAsia="Times New Roman" w:cs="Times New Roman"/>
                <w:szCs w:val="20"/>
              </w:rPr>
              <w:t xml:space="preserve">, precum </w:t>
            </w:r>
            <w:proofErr w:type="spellStart"/>
            <w:r w:rsidRPr="00F06C53">
              <w:rPr>
                <w:rFonts w:eastAsia="Times New Roman" w:cs="Times New Roman"/>
                <w:szCs w:val="20"/>
              </w:rPr>
              <w:t>și</w:t>
            </w:r>
            <w:proofErr w:type="spellEnd"/>
            <w:r>
              <w:rPr>
                <w:rFonts w:eastAsia="Times New Roman" w:cs="Times New Roman"/>
                <w:szCs w:val="20"/>
              </w:rPr>
              <w:t xml:space="preserve"> </w:t>
            </w:r>
            <w:proofErr w:type="spellStart"/>
            <w:r w:rsidRPr="00F06C53">
              <w:rPr>
                <w:rFonts w:eastAsia="Times New Roman" w:cs="Times New Roman"/>
                <w:szCs w:val="20"/>
              </w:rPr>
              <w:t>modul</w:t>
            </w:r>
            <w:proofErr w:type="spellEnd"/>
            <w:r>
              <w:rPr>
                <w:rFonts w:eastAsia="Times New Roman" w:cs="Times New Roman"/>
                <w:szCs w:val="20"/>
              </w:rPr>
              <w:t xml:space="preserve"> </w:t>
            </w:r>
            <w:proofErr w:type="spellStart"/>
            <w:r w:rsidRPr="00F06C53">
              <w:rPr>
                <w:rFonts w:eastAsia="Times New Roman" w:cs="Times New Roman"/>
                <w:szCs w:val="20"/>
              </w:rPr>
              <w:t>în</w:t>
            </w:r>
            <w:proofErr w:type="spellEnd"/>
            <w:r w:rsidRPr="00F06C53">
              <w:rPr>
                <w:rFonts w:eastAsia="Times New Roman" w:cs="Times New Roman"/>
                <w:szCs w:val="20"/>
              </w:rPr>
              <w:t xml:space="preserve"> care se </w:t>
            </w:r>
            <w:proofErr w:type="spellStart"/>
            <w:r w:rsidRPr="00F06C53">
              <w:rPr>
                <w:rFonts w:eastAsia="Times New Roman" w:cs="Times New Roman"/>
                <w:szCs w:val="20"/>
              </w:rPr>
              <w:t>va</w:t>
            </w:r>
            <w:proofErr w:type="spellEnd"/>
            <w:r>
              <w:rPr>
                <w:rFonts w:eastAsia="Times New Roman" w:cs="Times New Roman"/>
                <w:szCs w:val="20"/>
              </w:rPr>
              <w:t xml:space="preserve"> </w:t>
            </w:r>
            <w:proofErr w:type="spellStart"/>
            <w:r w:rsidRPr="00F06C53">
              <w:rPr>
                <w:rFonts w:eastAsia="Times New Roman" w:cs="Times New Roman"/>
                <w:szCs w:val="20"/>
              </w:rPr>
              <w:t>realiza</w:t>
            </w:r>
            <w:proofErr w:type="spellEnd"/>
            <w:r>
              <w:rPr>
                <w:rFonts w:eastAsia="Times New Roman" w:cs="Times New Roman"/>
                <w:szCs w:val="20"/>
              </w:rPr>
              <w:t xml:space="preserve"> </w:t>
            </w:r>
            <w:proofErr w:type="spellStart"/>
            <w:r w:rsidRPr="00F06C53">
              <w:rPr>
                <w:rFonts w:eastAsia="Times New Roman" w:cs="Times New Roman"/>
                <w:szCs w:val="20"/>
              </w:rPr>
              <w:t>igienizarea</w:t>
            </w:r>
            <w:proofErr w:type="spellEnd"/>
            <w:r w:rsidRPr="00F06C53">
              <w:rPr>
                <w:rFonts w:eastAsia="Times New Roman" w:cs="Times New Roman"/>
                <w:szCs w:val="20"/>
              </w:rPr>
              <w:t>/</w:t>
            </w:r>
            <w:r>
              <w:rPr>
                <w:rFonts w:eastAsia="Times New Roman" w:cs="Times New Roman"/>
                <w:szCs w:val="20"/>
              </w:rPr>
              <w:t xml:space="preserve"> </w:t>
            </w:r>
            <w:proofErr w:type="spellStart"/>
            <w:r w:rsidRPr="00F06C53">
              <w:rPr>
                <w:rFonts w:eastAsia="Times New Roman" w:cs="Times New Roman"/>
                <w:szCs w:val="20"/>
              </w:rPr>
              <w:t>dezinfecția</w:t>
            </w:r>
            <w:proofErr w:type="spellEnd"/>
            <w:r>
              <w:rPr>
                <w:rFonts w:eastAsia="Times New Roman" w:cs="Times New Roman"/>
                <w:szCs w:val="20"/>
              </w:rPr>
              <w:t xml:space="preserve"> </w:t>
            </w:r>
            <w:proofErr w:type="spellStart"/>
            <w:r w:rsidRPr="00F06C53">
              <w:rPr>
                <w:rFonts w:eastAsia="Times New Roman" w:cs="Times New Roman"/>
                <w:szCs w:val="20"/>
              </w:rPr>
              <w:t>unității</w:t>
            </w:r>
            <w:proofErr w:type="spellEnd"/>
            <w:r w:rsidRPr="00F06C53">
              <w:rPr>
                <w:rFonts w:eastAsia="Times New Roman" w:cs="Times New Roman"/>
                <w:szCs w:val="20"/>
              </w:rPr>
              <w:t>/</w:t>
            </w:r>
            <w:r>
              <w:rPr>
                <w:rFonts w:eastAsia="Times New Roman" w:cs="Times New Roman"/>
                <w:szCs w:val="20"/>
              </w:rPr>
              <w:t xml:space="preserve"> </w:t>
            </w:r>
            <w:proofErr w:type="spellStart"/>
            <w:r w:rsidRPr="00F06C53">
              <w:rPr>
                <w:rFonts w:eastAsia="Times New Roman" w:cs="Times New Roman"/>
                <w:szCs w:val="20"/>
              </w:rPr>
              <w:t>instituției</w:t>
            </w:r>
            <w:proofErr w:type="spellEnd"/>
            <w:r w:rsidRPr="00F06C53">
              <w:rPr>
                <w:rFonts w:eastAsia="Times New Roman" w:cs="Times New Roman"/>
                <w:szCs w:val="20"/>
              </w:rPr>
              <w:t xml:space="preserve"> de </w:t>
            </w:r>
            <w:proofErr w:type="spellStart"/>
            <w:r w:rsidRPr="00F06C53">
              <w:rPr>
                <w:rFonts w:eastAsia="Times New Roman" w:cs="Times New Roman"/>
                <w:szCs w:val="20"/>
              </w:rPr>
              <w:t>învățământ</w:t>
            </w:r>
            <w:proofErr w:type="spellEnd"/>
            <w:r w:rsidRPr="00F06C53">
              <w:rPr>
                <w:rFonts w:eastAsia="Times New Roman" w:cs="Times New Roman"/>
                <w:szCs w:val="20"/>
              </w:rPr>
              <w:t xml:space="preserve">, </w:t>
            </w:r>
            <w:proofErr w:type="spellStart"/>
            <w:r w:rsidRPr="00F06C53">
              <w:rPr>
                <w:rFonts w:eastAsia="Times New Roman" w:cs="Times New Roman"/>
                <w:szCs w:val="20"/>
              </w:rPr>
              <w:t>în</w:t>
            </w:r>
            <w:proofErr w:type="spellEnd"/>
            <w:r>
              <w:rPr>
                <w:rFonts w:eastAsia="Times New Roman" w:cs="Times New Roman"/>
                <w:szCs w:val="20"/>
              </w:rPr>
              <w:t xml:space="preserve"> </w:t>
            </w:r>
            <w:proofErr w:type="spellStart"/>
            <w:r w:rsidRPr="00F06C53">
              <w:rPr>
                <w:rFonts w:eastAsia="Times New Roman" w:cs="Times New Roman"/>
                <w:szCs w:val="20"/>
              </w:rPr>
              <w:t>scopul</w:t>
            </w:r>
            <w:proofErr w:type="spellEnd"/>
            <w:r>
              <w:rPr>
                <w:rFonts w:eastAsia="Times New Roman" w:cs="Times New Roman"/>
                <w:szCs w:val="20"/>
              </w:rPr>
              <w:t xml:space="preserve"> </w:t>
            </w:r>
            <w:proofErr w:type="spellStart"/>
            <w:r w:rsidRPr="00F06C53">
              <w:rPr>
                <w:rFonts w:eastAsia="Times New Roman" w:cs="Times New Roman"/>
                <w:szCs w:val="20"/>
              </w:rPr>
              <w:t>implementării</w:t>
            </w:r>
            <w:proofErr w:type="spellEnd"/>
            <w:r>
              <w:rPr>
                <w:rFonts w:eastAsia="Times New Roman" w:cs="Times New Roman"/>
                <w:szCs w:val="20"/>
              </w:rPr>
              <w:t xml:space="preserve"> </w:t>
            </w:r>
            <w:proofErr w:type="spellStart"/>
            <w:r w:rsidRPr="00F06C53">
              <w:rPr>
                <w:rFonts w:eastAsia="Times New Roman" w:cs="Times New Roman"/>
                <w:szCs w:val="20"/>
              </w:rPr>
              <w:t>acțiunilor</w:t>
            </w:r>
            <w:proofErr w:type="spellEnd"/>
            <w:r>
              <w:rPr>
                <w:rFonts w:eastAsia="Times New Roman" w:cs="Times New Roman"/>
                <w:szCs w:val="20"/>
              </w:rPr>
              <w:t xml:space="preserve"> </w:t>
            </w:r>
            <w:proofErr w:type="spellStart"/>
            <w:r w:rsidRPr="00F06C53">
              <w:rPr>
                <w:rFonts w:eastAsia="Times New Roman" w:cs="Times New Roman"/>
                <w:szCs w:val="20"/>
              </w:rPr>
              <w:t>și</w:t>
            </w:r>
            <w:proofErr w:type="spellEnd"/>
            <w:r>
              <w:rPr>
                <w:rFonts w:eastAsia="Times New Roman" w:cs="Times New Roman"/>
                <w:szCs w:val="20"/>
              </w:rPr>
              <w:t xml:space="preserve"> </w:t>
            </w:r>
            <w:proofErr w:type="spellStart"/>
            <w:r w:rsidRPr="00F06C53">
              <w:rPr>
                <w:rFonts w:eastAsia="Times New Roman" w:cs="Times New Roman"/>
                <w:szCs w:val="20"/>
              </w:rPr>
              <w:t>măsurilor</w:t>
            </w:r>
            <w:proofErr w:type="spellEnd"/>
            <w:r w:rsidRPr="00F06C53">
              <w:rPr>
                <w:rFonts w:eastAsia="Times New Roman" w:cs="Times New Roman"/>
                <w:szCs w:val="20"/>
              </w:rPr>
              <w:t xml:space="preserve"> de </w:t>
            </w:r>
            <w:proofErr w:type="spellStart"/>
            <w:r w:rsidRPr="00F06C53">
              <w:rPr>
                <w:rFonts w:eastAsia="Times New Roman" w:cs="Times New Roman"/>
                <w:szCs w:val="20"/>
              </w:rPr>
              <w:t>prevenire</w:t>
            </w:r>
            <w:proofErr w:type="spellEnd"/>
            <w:r>
              <w:rPr>
                <w:rFonts w:eastAsia="Times New Roman" w:cs="Times New Roman"/>
                <w:szCs w:val="20"/>
              </w:rPr>
              <w:t xml:space="preserve"> </w:t>
            </w:r>
            <w:proofErr w:type="spellStart"/>
            <w:r w:rsidRPr="00F06C53">
              <w:rPr>
                <w:rFonts w:eastAsia="Times New Roman" w:cs="Times New Roman"/>
                <w:szCs w:val="20"/>
              </w:rPr>
              <w:t>și</w:t>
            </w:r>
            <w:proofErr w:type="spellEnd"/>
            <w:r>
              <w:rPr>
                <w:rFonts w:eastAsia="Times New Roman" w:cs="Times New Roman"/>
                <w:szCs w:val="20"/>
              </w:rPr>
              <w:t xml:space="preserve"> </w:t>
            </w:r>
            <w:proofErr w:type="spellStart"/>
            <w:r w:rsidRPr="00F06C53">
              <w:rPr>
                <w:rFonts w:eastAsia="Times New Roman" w:cs="Times New Roman"/>
                <w:szCs w:val="20"/>
              </w:rPr>
              <w:t>combatere</w:t>
            </w:r>
            <w:proofErr w:type="spellEnd"/>
            <w:r w:rsidRPr="00F06C53">
              <w:rPr>
                <w:rFonts w:eastAsia="Times New Roman" w:cs="Times New Roman"/>
                <w:szCs w:val="20"/>
              </w:rPr>
              <w:t xml:space="preserve"> a </w:t>
            </w:r>
            <w:proofErr w:type="spellStart"/>
            <w:r w:rsidRPr="00F06C53">
              <w:rPr>
                <w:rFonts w:eastAsia="Times New Roman" w:cs="Times New Roman"/>
                <w:szCs w:val="20"/>
              </w:rPr>
              <w:t>infectării</w:t>
            </w:r>
            <w:proofErr w:type="spellEnd"/>
            <w:r w:rsidRPr="00F06C53">
              <w:rPr>
                <w:rFonts w:eastAsia="Times New Roman" w:cs="Times New Roman"/>
                <w:szCs w:val="20"/>
              </w:rPr>
              <w:t xml:space="preserve"> cu SARS-CoV-2, </w:t>
            </w:r>
            <w:proofErr w:type="spellStart"/>
            <w:r w:rsidRPr="00F06C53">
              <w:rPr>
                <w:rFonts w:eastAsia="Times New Roman" w:cs="Times New Roman"/>
                <w:szCs w:val="20"/>
              </w:rPr>
              <w:t>în</w:t>
            </w:r>
            <w:proofErr w:type="spellEnd"/>
            <w:r>
              <w:rPr>
                <w:rFonts w:eastAsia="Times New Roman" w:cs="Times New Roman"/>
                <w:szCs w:val="20"/>
              </w:rPr>
              <w:t xml:space="preserve"> </w:t>
            </w:r>
            <w:proofErr w:type="spellStart"/>
            <w:r w:rsidRPr="00F06C53">
              <w:rPr>
                <w:rFonts w:eastAsia="Times New Roman" w:cs="Times New Roman"/>
                <w:szCs w:val="20"/>
              </w:rPr>
              <w:t>conformitate</w:t>
            </w:r>
            <w:proofErr w:type="spellEnd"/>
            <w:r w:rsidRPr="00F06C53">
              <w:rPr>
                <w:rFonts w:eastAsia="Times New Roman" w:cs="Times New Roman"/>
                <w:szCs w:val="20"/>
              </w:rPr>
              <w:t xml:space="preserve"> cu </w:t>
            </w:r>
            <w:proofErr w:type="spellStart"/>
            <w:r w:rsidRPr="00F06C53">
              <w:rPr>
                <w:rFonts w:eastAsia="Times New Roman" w:cs="Times New Roman"/>
                <w:szCs w:val="20"/>
              </w:rPr>
              <w:t>legislația</w:t>
            </w:r>
            <w:proofErr w:type="spellEnd"/>
            <w:r>
              <w:rPr>
                <w:rFonts w:eastAsia="Times New Roman" w:cs="Times New Roman"/>
                <w:szCs w:val="20"/>
              </w:rPr>
              <w:t xml:space="preserve"> </w:t>
            </w:r>
            <w:proofErr w:type="spellStart"/>
            <w:r w:rsidRPr="00F06C53">
              <w:rPr>
                <w:rFonts w:eastAsia="Times New Roman" w:cs="Times New Roman"/>
                <w:szCs w:val="20"/>
              </w:rPr>
              <w:t>în</w:t>
            </w:r>
            <w:proofErr w:type="spellEnd"/>
            <w:r>
              <w:rPr>
                <w:rFonts w:eastAsia="Times New Roman" w:cs="Times New Roman"/>
                <w:szCs w:val="20"/>
              </w:rPr>
              <w:t xml:space="preserve"> </w:t>
            </w:r>
            <w:proofErr w:type="spellStart"/>
            <w:r w:rsidRPr="00F06C53">
              <w:rPr>
                <w:rFonts w:eastAsia="Times New Roman" w:cs="Times New Roman"/>
                <w:szCs w:val="20"/>
              </w:rPr>
              <w:t>vigoare</w:t>
            </w:r>
            <w:proofErr w:type="spellEnd"/>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vMerge/>
            <w:tcBorders>
              <w:left w:val="single" w:sz="4" w:space="0" w:color="auto"/>
              <w:right w:val="single" w:sz="4" w:space="0" w:color="auto"/>
            </w:tcBorders>
            <w:vAlign w:val="center"/>
          </w:tcPr>
          <w:p w:rsidR="00483687" w:rsidRPr="00F06C53" w:rsidRDefault="00483687" w:rsidP="00182948">
            <w:pPr>
              <w:numPr>
                <w:ilvl w:val="0"/>
                <w:numId w:val="34"/>
              </w:numPr>
              <w:ind w:left="470" w:hanging="357"/>
              <w:rPr>
                <w:rFonts w:ascii="Times New Roman" w:hAnsi="Times New Roman" w:cs="Times New Roman"/>
                <w:sz w:val="20"/>
                <w:szCs w:val="20"/>
              </w:rPr>
            </w:pPr>
          </w:p>
        </w:tc>
        <w:tc>
          <w:tcPr>
            <w:tcW w:w="2239" w:type="dxa"/>
            <w:vMerge/>
            <w:tcBorders>
              <w:left w:val="single" w:sz="4" w:space="0" w:color="auto"/>
              <w:right w:val="single" w:sz="4" w:space="0" w:color="auto"/>
            </w:tcBorders>
            <w:vAlign w:val="center"/>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tabs>
                <w:tab w:val="left" w:pos="477"/>
                <w:tab w:val="left" w:pos="717"/>
                <w:tab w:val="left" w:pos="972"/>
              </w:tabs>
              <w:ind w:left="34"/>
              <w:jc w:val="both"/>
              <w:rPr>
                <w:rFonts w:ascii="Times New Roman" w:hAnsi="Times New Roman" w:cs="Times New Roman"/>
                <w:sz w:val="20"/>
                <w:szCs w:val="20"/>
              </w:rPr>
            </w:pPr>
            <w:r w:rsidRPr="00F06C53">
              <w:rPr>
                <w:rFonts w:ascii="Times New Roman" w:hAnsi="Times New Roman" w:cs="Times New Roman"/>
                <w:sz w:val="20"/>
                <w:szCs w:val="20"/>
              </w:rPr>
              <w:t xml:space="preserve">1.5 Asigură, alături de director, accesul cadrelor didactice şi elevilor la platforme educaţionale/ aplicații, resurse educaționale deschise </w:t>
            </w:r>
          </w:p>
          <w:p w:rsidR="00483687" w:rsidRPr="00F06C53" w:rsidRDefault="00483687" w:rsidP="00182948">
            <w:pPr>
              <w:tabs>
                <w:tab w:val="left" w:pos="477"/>
                <w:tab w:val="left" w:pos="717"/>
                <w:tab w:val="left" w:pos="972"/>
              </w:tabs>
              <w:ind w:left="34"/>
              <w:jc w:val="both"/>
              <w:rPr>
                <w:rFonts w:ascii="Times New Roman" w:hAnsi="Times New Roman" w:cs="Times New Roman"/>
                <w:sz w:val="20"/>
                <w:szCs w:val="20"/>
              </w:rPr>
            </w:pPr>
            <w:r w:rsidRPr="00F06C53">
              <w:rPr>
                <w:rFonts w:ascii="Times New Roman" w:hAnsi="Times New Roman" w:cs="Times New Roman"/>
                <w:sz w:val="20"/>
                <w:szCs w:val="20"/>
              </w:rPr>
              <w:t>Stabilirea, împreună cu cadrele didactice,a platformelor, aplicaţiilor şi resurselor educaţionale deschise care se recomandă a fi utilizate în activitatea desfăşurată</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tcBorders>
              <w:top w:val="single" w:sz="4" w:space="0" w:color="auto"/>
              <w:left w:val="single" w:sz="4" w:space="0" w:color="auto"/>
              <w:bottom w:val="single" w:sz="4" w:space="0" w:color="auto"/>
              <w:right w:val="single" w:sz="4" w:space="0" w:color="auto"/>
            </w:tcBorders>
            <w:vAlign w:val="center"/>
          </w:tcPr>
          <w:p w:rsidR="00483687" w:rsidRPr="00F06C53" w:rsidRDefault="00483687" w:rsidP="00182948">
            <w:pPr>
              <w:numPr>
                <w:ilvl w:val="0"/>
                <w:numId w:val="34"/>
              </w:numPr>
              <w:ind w:left="470" w:hanging="357"/>
              <w:rPr>
                <w:rFonts w:ascii="Times New Roman" w:hAnsi="Times New Roman" w:cs="Times New Roman"/>
                <w:sz w:val="20"/>
                <w:szCs w:val="20"/>
              </w:rPr>
            </w:pPr>
          </w:p>
          <w:p w:rsidR="00483687" w:rsidRPr="00F06C53" w:rsidRDefault="00483687" w:rsidP="00182948">
            <w:pPr>
              <w:ind w:left="470"/>
              <w:rPr>
                <w:rFonts w:ascii="Times New Roman" w:hAnsi="Times New Roman" w:cs="Times New Roman"/>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483687" w:rsidRPr="00F06C53" w:rsidRDefault="00483687" w:rsidP="00182948">
            <w:pPr>
              <w:jc w:val="both"/>
              <w:rPr>
                <w:rFonts w:ascii="Times New Roman" w:hAnsi="Times New Roman" w:cs="Times New Roman"/>
                <w:b/>
                <w:strike/>
                <w:sz w:val="20"/>
                <w:szCs w:val="20"/>
              </w:rPr>
            </w:pPr>
            <w:r w:rsidRPr="00F06C53">
              <w:rPr>
                <w:rFonts w:ascii="Times New Roman" w:hAnsi="Times New Roman" w:cs="Times New Roman"/>
                <w:sz w:val="20"/>
                <w:szCs w:val="20"/>
              </w:rPr>
              <w:t xml:space="preserve">Răspunde de transmiterea corectă şi la termen a informațiilor solicitate de inspectoratul şcolar, MEC și alte instituții </w:t>
            </w:r>
            <w:r w:rsidRPr="00F06C53">
              <w:rPr>
                <w:rFonts w:ascii="Times New Roman" w:hAnsi="Times New Roman" w:cs="Times New Roman"/>
                <w:b/>
                <w:sz w:val="20"/>
                <w:szCs w:val="20"/>
              </w:rPr>
              <w:t>4p</w:t>
            </w: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numPr>
                <w:ilvl w:val="0"/>
                <w:numId w:val="35"/>
              </w:numPr>
              <w:jc w:val="both"/>
              <w:rPr>
                <w:rFonts w:ascii="Times New Roman" w:hAnsi="Times New Roman" w:cs="Times New Roman"/>
                <w:vanish/>
                <w:sz w:val="20"/>
                <w:szCs w:val="20"/>
              </w:rPr>
            </w:pPr>
          </w:p>
          <w:p w:rsidR="00483687" w:rsidRPr="00F06C53" w:rsidRDefault="00483687" w:rsidP="00182948">
            <w:pPr>
              <w:pStyle w:val="ListParagraph"/>
              <w:numPr>
                <w:ilvl w:val="1"/>
                <w:numId w:val="43"/>
              </w:numPr>
              <w:tabs>
                <w:tab w:val="left" w:pos="0"/>
              </w:tabs>
              <w:ind w:left="288" w:hanging="283"/>
              <w:jc w:val="both"/>
              <w:rPr>
                <w:rFonts w:cs="Times New Roman"/>
                <w:szCs w:val="20"/>
              </w:rPr>
            </w:pPr>
            <w:r w:rsidRPr="00F06C53">
              <w:rPr>
                <w:rFonts w:cs="Times New Roman"/>
                <w:szCs w:val="20"/>
                <w:lang w:val="ro-RO"/>
              </w:rPr>
              <w:t>Documente oficiale care atestă transmiterea la termen a informațiilor solicitate</w:t>
            </w:r>
            <w:r w:rsidRPr="00F06C53">
              <w:rPr>
                <w:rFonts w:cs="Times New Roman"/>
                <w:szCs w:val="20"/>
              </w:rPr>
              <w:tab/>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211"/>
        </w:trPr>
        <w:tc>
          <w:tcPr>
            <w:tcW w:w="709" w:type="dxa"/>
            <w:vMerge w:val="restart"/>
            <w:tcBorders>
              <w:top w:val="single" w:sz="4" w:space="0" w:color="auto"/>
              <w:left w:val="single" w:sz="4" w:space="0" w:color="auto"/>
              <w:right w:val="single" w:sz="4" w:space="0" w:color="auto"/>
            </w:tcBorders>
            <w:vAlign w:val="center"/>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3.</w:t>
            </w:r>
          </w:p>
        </w:tc>
        <w:tc>
          <w:tcPr>
            <w:tcW w:w="2239" w:type="dxa"/>
            <w:vMerge w:val="restart"/>
            <w:tcBorders>
              <w:top w:val="single" w:sz="4" w:space="0" w:color="auto"/>
              <w:left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Asigură calitatea  serviciilor educaționale </w:t>
            </w:r>
            <w:r w:rsidRPr="00F06C53">
              <w:rPr>
                <w:rFonts w:ascii="Times New Roman" w:hAnsi="Times New Roman" w:cs="Times New Roman"/>
                <w:sz w:val="20"/>
                <w:szCs w:val="20"/>
              </w:rPr>
              <w:lastRenderedPageBreak/>
              <w:t>oferite de consilierii școlari</w:t>
            </w:r>
          </w:p>
          <w:p w:rsidR="00483687" w:rsidRPr="00F06C53" w:rsidRDefault="00483687" w:rsidP="00182948">
            <w:pPr>
              <w:jc w:val="both"/>
              <w:rPr>
                <w:rFonts w:ascii="Times New Roman" w:hAnsi="Times New Roman" w:cs="Times New Roman"/>
                <w:b/>
                <w:sz w:val="20"/>
                <w:szCs w:val="20"/>
              </w:rPr>
            </w:pPr>
            <w:r w:rsidRPr="00F06C53">
              <w:rPr>
                <w:rFonts w:ascii="Times New Roman" w:hAnsi="Times New Roman" w:cs="Times New Roman"/>
                <w:b/>
                <w:sz w:val="20"/>
                <w:szCs w:val="20"/>
              </w:rPr>
              <w:t>5p</w:t>
            </w: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numPr>
                <w:ilvl w:val="0"/>
                <w:numId w:val="38"/>
              </w:numPr>
              <w:ind w:left="453" w:hanging="426"/>
              <w:jc w:val="both"/>
              <w:rPr>
                <w:rFonts w:ascii="Times New Roman" w:hAnsi="Times New Roman" w:cs="Times New Roman"/>
                <w:vanish/>
                <w:sz w:val="20"/>
                <w:szCs w:val="20"/>
              </w:rPr>
            </w:pPr>
          </w:p>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3.1 Asigură servicii de consiliere si asistenta psihopedagogică pentru copiii cu cerințe educative speciale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733"/>
        </w:trPr>
        <w:tc>
          <w:tcPr>
            <w:tcW w:w="709" w:type="dxa"/>
            <w:vMerge/>
            <w:tcBorders>
              <w:top w:val="single" w:sz="4" w:space="0" w:color="auto"/>
              <w:left w:val="single" w:sz="4" w:space="0" w:color="auto"/>
              <w:right w:val="single" w:sz="4" w:space="0" w:color="auto"/>
            </w:tcBorders>
            <w:vAlign w:val="center"/>
          </w:tcPr>
          <w:p w:rsidR="00483687" w:rsidRPr="00F06C53" w:rsidRDefault="00483687" w:rsidP="00182948">
            <w:pPr>
              <w:rPr>
                <w:rFonts w:ascii="Times New Roman" w:hAnsi="Times New Roman" w:cs="Times New Roman"/>
                <w:sz w:val="20"/>
                <w:szCs w:val="20"/>
              </w:rPr>
            </w:pPr>
          </w:p>
        </w:tc>
        <w:tc>
          <w:tcPr>
            <w:tcW w:w="2239" w:type="dxa"/>
            <w:vMerge/>
            <w:tcBorders>
              <w:top w:val="single" w:sz="4" w:space="0" w:color="auto"/>
              <w:left w:val="single" w:sz="4" w:space="0" w:color="auto"/>
              <w:right w:val="single" w:sz="4" w:space="0" w:color="auto"/>
            </w:tcBorders>
            <w:vAlign w:val="center"/>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ind w:left="33" w:hanging="33"/>
              <w:jc w:val="both"/>
              <w:rPr>
                <w:rFonts w:ascii="Times New Roman" w:hAnsi="Times New Roman" w:cs="Times New Roman"/>
                <w:vanish/>
                <w:sz w:val="20"/>
                <w:szCs w:val="20"/>
              </w:rPr>
            </w:pPr>
            <w:r w:rsidRPr="00F06C53">
              <w:rPr>
                <w:rFonts w:ascii="Times New Roman" w:hAnsi="Times New Roman" w:cs="Times New Roman"/>
                <w:sz w:val="20"/>
                <w:szCs w:val="20"/>
              </w:rPr>
              <w:t>3.2 Asigură prin intermediul metodelor, procedeelor si tehnicilor specifice prevenirea si diminuarea factorilor care determina tulburări comportamentale, comportamente de risc sau disconfort psihic</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261"/>
        </w:trPr>
        <w:tc>
          <w:tcPr>
            <w:tcW w:w="709" w:type="dxa"/>
            <w:vMerge/>
            <w:tcBorders>
              <w:left w:val="single" w:sz="4" w:space="0" w:color="auto"/>
              <w:bottom w:val="single" w:sz="4" w:space="0" w:color="auto"/>
              <w:right w:val="single" w:sz="4" w:space="0" w:color="auto"/>
            </w:tcBorders>
            <w:vAlign w:val="center"/>
          </w:tcPr>
          <w:p w:rsidR="00483687" w:rsidRPr="00F06C53" w:rsidRDefault="00483687" w:rsidP="00182948">
            <w:pPr>
              <w:rPr>
                <w:rFonts w:ascii="Times New Roman" w:hAnsi="Times New Roman" w:cs="Times New Roman"/>
                <w:sz w:val="20"/>
                <w:szCs w:val="20"/>
              </w:rPr>
            </w:pPr>
          </w:p>
        </w:tc>
        <w:tc>
          <w:tcPr>
            <w:tcW w:w="2239" w:type="dxa"/>
            <w:vMerge/>
            <w:tcBorders>
              <w:left w:val="single" w:sz="4" w:space="0" w:color="auto"/>
              <w:bottom w:val="single" w:sz="4" w:space="0" w:color="auto"/>
              <w:right w:val="single" w:sz="4" w:space="0" w:color="auto"/>
            </w:tcBorders>
            <w:vAlign w:val="center"/>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vanish/>
                <w:sz w:val="20"/>
                <w:szCs w:val="20"/>
              </w:rPr>
            </w:pPr>
            <w:r w:rsidRPr="00F06C53">
              <w:rPr>
                <w:rFonts w:ascii="Times New Roman" w:hAnsi="Times New Roman" w:cs="Times New Roman"/>
                <w:sz w:val="20"/>
                <w:szCs w:val="20"/>
              </w:rPr>
              <w:t>3.3 Asigură servicii de consiliere și cursuri pentru părinți</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tcBorders>
              <w:top w:val="single" w:sz="4" w:space="0" w:color="auto"/>
              <w:left w:val="single" w:sz="4" w:space="0" w:color="auto"/>
              <w:bottom w:val="single" w:sz="4" w:space="0" w:color="auto"/>
              <w:right w:val="single" w:sz="4" w:space="0" w:color="auto"/>
            </w:tcBorders>
            <w:vAlign w:val="center"/>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4.</w:t>
            </w:r>
          </w:p>
        </w:tc>
        <w:tc>
          <w:tcPr>
            <w:tcW w:w="2239" w:type="dxa"/>
            <w:tcBorders>
              <w:top w:val="single" w:sz="4" w:space="0" w:color="auto"/>
              <w:left w:val="single" w:sz="4" w:space="0" w:color="auto"/>
              <w:bottom w:val="single" w:sz="4" w:space="0" w:color="auto"/>
              <w:right w:val="single" w:sz="4" w:space="0" w:color="auto"/>
            </w:tcBorders>
            <w:vAlign w:val="center"/>
          </w:tcPr>
          <w:p w:rsidR="00483687" w:rsidRPr="00CD25A2"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Înlocuiește directorul și îndeplinește atribuțiile delegate pe o perioadă determinată în lipsa directorului, în baza unei decizii</w:t>
            </w:r>
            <w:r>
              <w:rPr>
                <w:rFonts w:ascii="Times New Roman" w:hAnsi="Times New Roman" w:cs="Times New Roman"/>
                <w:sz w:val="20"/>
                <w:szCs w:val="20"/>
              </w:rPr>
              <w:t xml:space="preserve">                  </w:t>
            </w:r>
            <w:r w:rsidRPr="00F06C53">
              <w:rPr>
                <w:rFonts w:ascii="Times New Roman" w:hAnsi="Times New Roman" w:cs="Times New Roman"/>
                <w:b/>
                <w:sz w:val="20"/>
                <w:szCs w:val="20"/>
              </w:rPr>
              <w:t>2p</w:t>
            </w: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41. Exercită atribuţiile delegate pe baza deciziei directorului</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bl>
    <w:p w:rsidR="00277136" w:rsidRPr="004216CE" w:rsidRDefault="00277136" w:rsidP="00277136">
      <w:pPr>
        <w:pStyle w:val="Default"/>
        <w:rPr>
          <w:color w:val="auto"/>
        </w:rPr>
      </w:pPr>
    </w:p>
    <w:p w:rsidR="00277136" w:rsidRPr="004216CE" w:rsidRDefault="00277136" w:rsidP="00277136">
      <w:pPr>
        <w:pStyle w:val="Default"/>
        <w:ind w:left="360"/>
        <w:rPr>
          <w:b/>
          <w:bCs/>
          <w:color w:val="auto"/>
          <w:sz w:val="20"/>
          <w:szCs w:val="20"/>
        </w:rPr>
      </w:pPr>
      <w:r w:rsidRPr="004216CE">
        <w:rPr>
          <w:b/>
          <w:bCs/>
          <w:color w:val="auto"/>
          <w:sz w:val="20"/>
          <w:szCs w:val="20"/>
        </w:rPr>
        <w:t xml:space="preserve">III Conducerea/coordonarea activității unității de învățământ:                                                                         25 puncte </w:t>
      </w:r>
    </w:p>
    <w:p w:rsidR="00277136" w:rsidRPr="004216CE" w:rsidRDefault="00277136" w:rsidP="00277136">
      <w:pPr>
        <w:pStyle w:val="Default"/>
        <w:ind w:left="360"/>
        <w:rPr>
          <w:b/>
          <w:bCs/>
          <w:color w:val="auto"/>
          <w:sz w:val="20"/>
          <w:szCs w:val="20"/>
        </w:rPr>
      </w:pPr>
    </w:p>
    <w:tbl>
      <w:tblPr>
        <w:tblStyle w:val="TableGrid"/>
        <w:tblW w:w="14742" w:type="dxa"/>
        <w:tblInd w:w="-5" w:type="dxa"/>
        <w:tblLayout w:type="fixed"/>
        <w:tblLook w:val="04A0" w:firstRow="1" w:lastRow="0" w:firstColumn="1" w:lastColumn="0" w:noHBand="0" w:noVBand="1"/>
      </w:tblPr>
      <w:tblGrid>
        <w:gridCol w:w="709"/>
        <w:gridCol w:w="2239"/>
        <w:gridCol w:w="5699"/>
        <w:gridCol w:w="1134"/>
        <w:gridCol w:w="1418"/>
        <w:gridCol w:w="3543"/>
      </w:tblGrid>
      <w:tr w:rsidR="00483687" w:rsidRPr="00F06C53" w:rsidTr="00483687">
        <w:trPr>
          <w:trHeight w:val="468"/>
        </w:trPr>
        <w:tc>
          <w:tcPr>
            <w:tcW w:w="709" w:type="dxa"/>
            <w:shd w:val="clear" w:color="auto" w:fill="9CC2E5" w:themeFill="accent1" w:themeFillTint="99"/>
          </w:tcPr>
          <w:p w:rsidR="00483687" w:rsidRPr="00F06C53" w:rsidRDefault="00483687" w:rsidP="00483687">
            <w:pPr>
              <w:pStyle w:val="TableParagraph"/>
              <w:spacing w:line="249" w:lineRule="auto"/>
              <w:ind w:right="180"/>
              <w:jc w:val="center"/>
              <w:rPr>
                <w:sz w:val="20"/>
                <w:szCs w:val="20"/>
              </w:rPr>
            </w:pPr>
            <w:r w:rsidRPr="00F06C53">
              <w:rPr>
                <w:sz w:val="20"/>
                <w:szCs w:val="20"/>
              </w:rPr>
              <w:t xml:space="preserve">Nr. </w:t>
            </w:r>
            <w:proofErr w:type="spellStart"/>
            <w:r w:rsidRPr="00F06C53">
              <w:rPr>
                <w:sz w:val="20"/>
                <w:szCs w:val="20"/>
              </w:rPr>
              <w:t>crt</w:t>
            </w:r>
            <w:proofErr w:type="spellEnd"/>
            <w:r w:rsidRPr="00F06C53">
              <w:rPr>
                <w:sz w:val="20"/>
                <w:szCs w:val="20"/>
              </w:rPr>
              <w:t>.</w:t>
            </w:r>
          </w:p>
        </w:tc>
        <w:tc>
          <w:tcPr>
            <w:tcW w:w="2239" w:type="dxa"/>
            <w:shd w:val="clear" w:color="auto" w:fill="9CC2E5" w:themeFill="accent1" w:themeFillTint="99"/>
          </w:tcPr>
          <w:p w:rsidR="00483687" w:rsidRPr="00F06C53" w:rsidRDefault="00483687" w:rsidP="00483687">
            <w:pPr>
              <w:pStyle w:val="TableParagraph"/>
              <w:jc w:val="both"/>
              <w:rPr>
                <w:sz w:val="20"/>
                <w:szCs w:val="20"/>
              </w:rPr>
            </w:pPr>
            <w:r w:rsidRPr="00F06C53">
              <w:rPr>
                <w:w w:val="105"/>
                <w:sz w:val="20"/>
                <w:szCs w:val="20"/>
              </w:rPr>
              <w:t>ATRIBUȚII EVALUATE</w:t>
            </w:r>
          </w:p>
        </w:tc>
        <w:tc>
          <w:tcPr>
            <w:tcW w:w="5699" w:type="dxa"/>
            <w:shd w:val="clear" w:color="auto" w:fill="9CC2E5" w:themeFill="accent1" w:themeFillTint="99"/>
          </w:tcPr>
          <w:p w:rsidR="00483687" w:rsidRPr="00F06C53" w:rsidRDefault="00483687" w:rsidP="00483687">
            <w:pPr>
              <w:pStyle w:val="TableParagraph"/>
              <w:spacing w:line="247" w:lineRule="auto"/>
              <w:ind w:right="54"/>
              <w:jc w:val="both"/>
              <w:rPr>
                <w:sz w:val="20"/>
                <w:szCs w:val="20"/>
              </w:rPr>
            </w:pPr>
            <w:r w:rsidRPr="00F06C53">
              <w:rPr>
                <w:w w:val="105"/>
                <w:sz w:val="20"/>
                <w:szCs w:val="20"/>
              </w:rPr>
              <w:t>CRITERII DE PERFORMANȚĂ ȘI INDICATORI DE CALITATE</w:t>
            </w:r>
          </w:p>
        </w:tc>
        <w:tc>
          <w:tcPr>
            <w:tcW w:w="1134" w:type="dxa"/>
            <w:shd w:val="clear" w:color="auto" w:fill="9CC2E5" w:themeFill="accent1" w:themeFillTint="99"/>
          </w:tcPr>
          <w:p w:rsidR="00483687" w:rsidRPr="00F06C53" w:rsidRDefault="00483687" w:rsidP="00483687">
            <w:pPr>
              <w:pStyle w:val="TableParagraph"/>
              <w:spacing w:line="247" w:lineRule="auto"/>
              <w:jc w:val="center"/>
              <w:rPr>
                <w:sz w:val="20"/>
                <w:szCs w:val="20"/>
              </w:rPr>
            </w:pPr>
            <w:r w:rsidRPr="00F06C53">
              <w:rPr>
                <w:sz w:val="20"/>
                <w:szCs w:val="20"/>
              </w:rPr>
              <w:t>PUNCTAJ MAXIM</w:t>
            </w:r>
          </w:p>
        </w:tc>
        <w:tc>
          <w:tcPr>
            <w:tcW w:w="1418" w:type="dxa"/>
            <w:shd w:val="clear" w:color="auto" w:fill="9CC2E5" w:themeFill="accent1" w:themeFillTint="99"/>
          </w:tcPr>
          <w:p w:rsidR="00483687" w:rsidRPr="00F06C53" w:rsidRDefault="00483687" w:rsidP="00483687">
            <w:pPr>
              <w:pStyle w:val="TableParagraph"/>
              <w:spacing w:before="98"/>
              <w:ind w:left="34"/>
              <w:rPr>
                <w:sz w:val="20"/>
                <w:szCs w:val="20"/>
              </w:rPr>
            </w:pPr>
            <w:proofErr w:type="spellStart"/>
            <w:r w:rsidRPr="00F06C53">
              <w:rPr>
                <w:sz w:val="20"/>
                <w:szCs w:val="20"/>
              </w:rPr>
              <w:t>Punctaj</w:t>
            </w:r>
            <w:proofErr w:type="spellEnd"/>
            <w:r w:rsidRPr="00F06C53">
              <w:rPr>
                <w:sz w:val="20"/>
                <w:szCs w:val="20"/>
              </w:rPr>
              <w:t xml:space="preserve"> </w:t>
            </w:r>
            <w:proofErr w:type="spellStart"/>
            <w:r w:rsidRPr="00F06C53">
              <w:rPr>
                <w:sz w:val="20"/>
                <w:szCs w:val="20"/>
              </w:rPr>
              <w:t>autoevaluare</w:t>
            </w:r>
            <w:proofErr w:type="spellEnd"/>
          </w:p>
        </w:tc>
        <w:tc>
          <w:tcPr>
            <w:tcW w:w="3543" w:type="dxa"/>
            <w:shd w:val="clear" w:color="auto" w:fill="9CC2E5" w:themeFill="accent1" w:themeFillTint="99"/>
          </w:tcPr>
          <w:p w:rsidR="00483687" w:rsidRPr="00F06C53" w:rsidRDefault="00483687" w:rsidP="00483687">
            <w:pPr>
              <w:pStyle w:val="TableParagraph"/>
              <w:spacing w:before="98"/>
              <w:ind w:left="34"/>
              <w:jc w:val="center"/>
              <w:rPr>
                <w:sz w:val="20"/>
                <w:szCs w:val="20"/>
              </w:rPr>
            </w:pPr>
            <w:proofErr w:type="spellStart"/>
            <w:r w:rsidRPr="00F06C53">
              <w:rPr>
                <w:sz w:val="20"/>
                <w:szCs w:val="20"/>
              </w:rPr>
              <w:t>Activități</w:t>
            </w:r>
            <w:proofErr w:type="spellEnd"/>
            <w:r w:rsidRPr="00F06C53">
              <w:rPr>
                <w:sz w:val="20"/>
                <w:szCs w:val="20"/>
              </w:rPr>
              <w:t xml:space="preserve"> </w:t>
            </w:r>
            <w:proofErr w:type="spellStart"/>
            <w:r w:rsidRPr="00F06C53">
              <w:rPr>
                <w:sz w:val="20"/>
                <w:szCs w:val="20"/>
              </w:rPr>
              <w:t>justificative</w:t>
            </w:r>
            <w:proofErr w:type="spellEnd"/>
          </w:p>
        </w:tc>
      </w:tr>
      <w:tr w:rsidR="00483687" w:rsidRPr="00F06C53" w:rsidTr="00483687">
        <w:trPr>
          <w:trHeight w:val="372"/>
        </w:trPr>
        <w:tc>
          <w:tcPr>
            <w:tcW w:w="709" w:type="dxa"/>
            <w:vMerge w:val="restart"/>
            <w:tcBorders>
              <w:top w:val="single" w:sz="4" w:space="0" w:color="auto"/>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val="restart"/>
            <w:tcBorders>
              <w:top w:val="single" w:sz="4" w:space="0" w:color="auto"/>
              <w:left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Coordonează activitățile desfășurate la nivelul cabinetelor școlare și interșcolare/ de asistență psihopedagogică/ CJAP </w:t>
            </w:r>
          </w:p>
          <w:p w:rsidR="00483687" w:rsidRPr="00F06C53" w:rsidRDefault="00483687" w:rsidP="00182948">
            <w:pPr>
              <w:jc w:val="both"/>
              <w:rPr>
                <w:rFonts w:ascii="Times New Roman" w:hAnsi="Times New Roman" w:cs="Times New Roman"/>
                <w:b/>
                <w:sz w:val="20"/>
                <w:szCs w:val="20"/>
              </w:rPr>
            </w:pPr>
            <w:r w:rsidRPr="00F06C53">
              <w:rPr>
                <w:rFonts w:ascii="Times New Roman" w:hAnsi="Times New Roman" w:cs="Times New Roman"/>
                <w:b/>
                <w:sz w:val="20"/>
                <w:szCs w:val="20"/>
              </w:rPr>
              <w:t>8p</w:t>
            </w: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pStyle w:val="ListParagraph"/>
              <w:numPr>
                <w:ilvl w:val="1"/>
                <w:numId w:val="36"/>
              </w:numPr>
              <w:ind w:left="317" w:hanging="284"/>
              <w:jc w:val="both"/>
              <w:rPr>
                <w:rFonts w:cs="Times New Roman"/>
                <w:szCs w:val="20"/>
              </w:rPr>
            </w:pPr>
            <w:proofErr w:type="spellStart"/>
            <w:r w:rsidRPr="00F06C53">
              <w:rPr>
                <w:rFonts w:cs="Times New Roman"/>
                <w:szCs w:val="20"/>
              </w:rPr>
              <w:t>Coordonează</w:t>
            </w:r>
            <w:proofErr w:type="spellEnd"/>
            <w:r>
              <w:rPr>
                <w:rFonts w:cs="Times New Roman"/>
                <w:szCs w:val="20"/>
              </w:rPr>
              <w:t xml:space="preserve"> </w:t>
            </w:r>
            <w:proofErr w:type="spellStart"/>
            <w:r w:rsidRPr="00F06C53">
              <w:rPr>
                <w:rFonts w:cs="Times New Roman"/>
                <w:szCs w:val="20"/>
              </w:rPr>
              <w:t>și</w:t>
            </w:r>
            <w:proofErr w:type="spellEnd"/>
            <w:r>
              <w:rPr>
                <w:rFonts w:cs="Times New Roman"/>
                <w:szCs w:val="20"/>
              </w:rPr>
              <w:t xml:space="preserve"> </w:t>
            </w:r>
            <w:proofErr w:type="spellStart"/>
            <w:r w:rsidRPr="00F06C53">
              <w:rPr>
                <w:rFonts w:cs="Times New Roman"/>
                <w:szCs w:val="20"/>
              </w:rPr>
              <w:t>sprijină</w:t>
            </w:r>
            <w:proofErr w:type="spellEnd"/>
            <w:r>
              <w:rPr>
                <w:rFonts w:cs="Times New Roman"/>
                <w:szCs w:val="20"/>
              </w:rPr>
              <w:t xml:space="preserve"> </w:t>
            </w:r>
            <w:proofErr w:type="spellStart"/>
            <w:r w:rsidRPr="00F06C53">
              <w:rPr>
                <w:rFonts w:cs="Times New Roman"/>
                <w:szCs w:val="20"/>
              </w:rPr>
              <w:t>cabinetele</w:t>
            </w:r>
            <w:proofErr w:type="spellEnd"/>
            <w:r w:rsidRPr="00F06C53">
              <w:rPr>
                <w:rFonts w:cs="Times New Roman"/>
                <w:szCs w:val="20"/>
              </w:rPr>
              <w:t xml:space="preserve"> de </w:t>
            </w:r>
            <w:proofErr w:type="spellStart"/>
            <w:r w:rsidRPr="00F06C53">
              <w:rPr>
                <w:rFonts w:cs="Times New Roman"/>
                <w:szCs w:val="20"/>
              </w:rPr>
              <w:t>asistenta</w:t>
            </w:r>
            <w:proofErr w:type="spellEnd"/>
            <w:r>
              <w:rPr>
                <w:rFonts w:cs="Times New Roman"/>
                <w:szCs w:val="20"/>
              </w:rPr>
              <w:t xml:space="preserve"> </w:t>
            </w:r>
            <w:proofErr w:type="spellStart"/>
            <w:r w:rsidRPr="00F06C53">
              <w:rPr>
                <w:rFonts w:cs="Times New Roman"/>
                <w:szCs w:val="20"/>
              </w:rPr>
              <w:t>psihopedagogică</w:t>
            </w:r>
            <w:proofErr w:type="spellEnd"/>
            <w:r>
              <w:rPr>
                <w:rFonts w:cs="Times New Roman"/>
                <w:szCs w:val="20"/>
              </w:rPr>
              <w:t xml:space="preserve"> </w:t>
            </w:r>
            <w:proofErr w:type="spellStart"/>
            <w:r w:rsidRPr="00F06C53">
              <w:rPr>
                <w:rFonts w:cs="Times New Roman"/>
                <w:szCs w:val="20"/>
              </w:rPr>
              <w:t>și</w:t>
            </w:r>
            <w:proofErr w:type="spellEnd"/>
            <w:r>
              <w:rPr>
                <w:rFonts w:cs="Times New Roman"/>
                <w:szCs w:val="20"/>
              </w:rPr>
              <w:t xml:space="preserve"> </w:t>
            </w:r>
            <w:proofErr w:type="spellStart"/>
            <w:r w:rsidRPr="00F06C53">
              <w:rPr>
                <w:rFonts w:cs="Times New Roman"/>
                <w:szCs w:val="20"/>
              </w:rPr>
              <w:t>cabinetele</w:t>
            </w:r>
            <w:proofErr w:type="spellEnd"/>
            <w:r>
              <w:rPr>
                <w:rFonts w:cs="Times New Roman"/>
                <w:szCs w:val="20"/>
              </w:rPr>
              <w:t xml:space="preserve"> </w:t>
            </w:r>
            <w:proofErr w:type="spellStart"/>
            <w:r w:rsidRPr="00F06C53">
              <w:rPr>
                <w:rFonts w:cs="Times New Roman"/>
                <w:szCs w:val="20"/>
              </w:rPr>
              <w:t>interșcolare</w:t>
            </w:r>
            <w:proofErr w:type="spellEnd"/>
            <w:r w:rsidRPr="00F06C53">
              <w:rPr>
                <w:rFonts w:cs="Times New Roman"/>
                <w:szCs w:val="20"/>
              </w:rPr>
              <w:t xml:space="preserve"> din </w:t>
            </w:r>
            <w:proofErr w:type="spellStart"/>
            <w:r w:rsidRPr="00F06C53">
              <w:rPr>
                <w:rFonts w:cs="Times New Roman"/>
                <w:szCs w:val="20"/>
              </w:rPr>
              <w:t>unitățile</w:t>
            </w:r>
            <w:proofErr w:type="spellEnd"/>
            <w:r w:rsidRPr="00F06C53">
              <w:rPr>
                <w:rFonts w:cs="Times New Roman"/>
                <w:szCs w:val="20"/>
              </w:rPr>
              <w:t xml:space="preserve"> de </w:t>
            </w:r>
            <w:proofErr w:type="spellStart"/>
            <w:r w:rsidRPr="00F06C53">
              <w:rPr>
                <w:rFonts w:cs="Times New Roman"/>
                <w:szCs w:val="20"/>
              </w:rPr>
              <w:t>învățământ</w:t>
            </w:r>
            <w:proofErr w:type="spellEnd"/>
            <w:r>
              <w:rPr>
                <w:rFonts w:cs="Times New Roman"/>
                <w:szCs w:val="20"/>
              </w:rPr>
              <w:t xml:space="preserve"> </w:t>
            </w:r>
            <w:proofErr w:type="spellStart"/>
            <w:r w:rsidRPr="00F06C53">
              <w:rPr>
                <w:rFonts w:cs="Times New Roman"/>
                <w:szCs w:val="20"/>
              </w:rPr>
              <w:t>preuniversitar</w:t>
            </w:r>
            <w:proofErr w:type="spellEnd"/>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324"/>
        </w:trPr>
        <w:tc>
          <w:tcPr>
            <w:tcW w:w="709" w:type="dxa"/>
            <w:vMerge/>
            <w:tcBorders>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pStyle w:val="ListParagraph"/>
              <w:numPr>
                <w:ilvl w:val="1"/>
                <w:numId w:val="36"/>
              </w:numPr>
              <w:ind w:left="317" w:hanging="284"/>
              <w:jc w:val="both"/>
              <w:rPr>
                <w:rFonts w:cs="Times New Roman"/>
                <w:szCs w:val="20"/>
              </w:rPr>
            </w:pPr>
            <w:proofErr w:type="spellStart"/>
            <w:r w:rsidRPr="00F06C53">
              <w:rPr>
                <w:rFonts w:cs="Times New Roman"/>
                <w:szCs w:val="20"/>
              </w:rPr>
              <w:t>Coordonează</w:t>
            </w:r>
            <w:proofErr w:type="spellEnd"/>
            <w:r>
              <w:rPr>
                <w:rFonts w:cs="Times New Roman"/>
                <w:szCs w:val="20"/>
              </w:rPr>
              <w:t xml:space="preserve"> </w:t>
            </w:r>
            <w:proofErr w:type="spellStart"/>
            <w:r w:rsidRPr="00F06C53">
              <w:rPr>
                <w:rFonts w:cs="Times New Roman"/>
                <w:szCs w:val="20"/>
              </w:rPr>
              <w:t>proiectele</w:t>
            </w:r>
            <w:proofErr w:type="spellEnd"/>
            <w:r>
              <w:rPr>
                <w:rFonts w:cs="Times New Roman"/>
                <w:szCs w:val="20"/>
              </w:rPr>
              <w:t xml:space="preserve"> </w:t>
            </w:r>
            <w:proofErr w:type="spellStart"/>
            <w:r w:rsidRPr="00F06C53">
              <w:rPr>
                <w:rFonts w:cs="Times New Roman"/>
                <w:szCs w:val="20"/>
              </w:rPr>
              <w:t>și</w:t>
            </w:r>
            <w:proofErr w:type="spellEnd"/>
            <w:r>
              <w:rPr>
                <w:rFonts w:cs="Times New Roman"/>
                <w:szCs w:val="20"/>
              </w:rPr>
              <w:t xml:space="preserve"> </w:t>
            </w:r>
            <w:proofErr w:type="spellStart"/>
            <w:r w:rsidRPr="00F06C53">
              <w:rPr>
                <w:rFonts w:cs="Times New Roman"/>
                <w:szCs w:val="20"/>
              </w:rPr>
              <w:t>activitățile</w:t>
            </w:r>
            <w:proofErr w:type="spellEnd"/>
            <w:r w:rsidRPr="00F06C53">
              <w:rPr>
                <w:rFonts w:cs="Times New Roman"/>
                <w:szCs w:val="20"/>
              </w:rPr>
              <w:t xml:space="preserve"> de </w:t>
            </w:r>
            <w:proofErr w:type="spellStart"/>
            <w:r w:rsidRPr="00F06C53">
              <w:rPr>
                <w:rFonts w:cs="Times New Roman"/>
                <w:szCs w:val="20"/>
              </w:rPr>
              <w:t>consiliere</w:t>
            </w:r>
            <w:proofErr w:type="spellEnd"/>
            <w:r w:rsidRPr="00F06C53">
              <w:rPr>
                <w:rFonts w:cs="Times New Roman"/>
                <w:szCs w:val="20"/>
              </w:rPr>
              <w:t xml:space="preserve"> individual </w:t>
            </w:r>
            <w:proofErr w:type="spellStart"/>
            <w:r w:rsidRPr="00F06C53">
              <w:rPr>
                <w:rFonts w:cs="Times New Roman"/>
                <w:szCs w:val="20"/>
              </w:rPr>
              <w:t>si</w:t>
            </w:r>
            <w:proofErr w:type="spellEnd"/>
            <w:r w:rsidRPr="00F06C53">
              <w:rPr>
                <w:rFonts w:cs="Times New Roman"/>
                <w:szCs w:val="20"/>
              </w:rPr>
              <w:t xml:space="preserve"> de </w:t>
            </w:r>
            <w:proofErr w:type="spellStart"/>
            <w:r w:rsidRPr="00F06C53">
              <w:rPr>
                <w:rFonts w:cs="Times New Roman"/>
                <w:szCs w:val="20"/>
              </w:rPr>
              <w:t>grup</w:t>
            </w:r>
            <w:proofErr w:type="spellEnd"/>
            <w:r w:rsidRPr="00F06C53">
              <w:rPr>
                <w:rFonts w:cs="Times New Roman"/>
                <w:szCs w:val="20"/>
              </w:rPr>
              <w:t xml:space="preserve"> ale </w:t>
            </w:r>
            <w:proofErr w:type="spellStart"/>
            <w:r w:rsidRPr="00F06C53">
              <w:rPr>
                <w:rFonts w:cs="Times New Roman"/>
                <w:szCs w:val="20"/>
              </w:rPr>
              <w:t>elevilor</w:t>
            </w:r>
            <w:proofErr w:type="spellEnd"/>
            <w:r w:rsidRPr="00F06C53">
              <w:rPr>
                <w:rFonts w:cs="Times New Roman"/>
                <w:szCs w:val="20"/>
              </w:rPr>
              <w:t xml:space="preserve"> cu </w:t>
            </w:r>
            <w:proofErr w:type="spellStart"/>
            <w:r w:rsidRPr="00F06C53">
              <w:rPr>
                <w:rFonts w:cs="Times New Roman"/>
                <w:szCs w:val="20"/>
              </w:rPr>
              <w:t>manifestări</w:t>
            </w:r>
            <w:proofErr w:type="spellEnd"/>
            <w:r>
              <w:rPr>
                <w:rFonts w:cs="Times New Roman"/>
                <w:szCs w:val="20"/>
              </w:rPr>
              <w:t xml:space="preserve"> </w:t>
            </w:r>
            <w:proofErr w:type="spellStart"/>
            <w:r w:rsidRPr="00F06C53">
              <w:rPr>
                <w:rFonts w:cs="Times New Roman"/>
                <w:szCs w:val="20"/>
              </w:rPr>
              <w:t>deviante</w:t>
            </w:r>
            <w:proofErr w:type="spellEnd"/>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433"/>
        </w:trPr>
        <w:tc>
          <w:tcPr>
            <w:tcW w:w="709" w:type="dxa"/>
            <w:vMerge/>
            <w:tcBorders>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pStyle w:val="ListParagraph"/>
              <w:numPr>
                <w:ilvl w:val="1"/>
                <w:numId w:val="36"/>
              </w:numPr>
              <w:ind w:left="317" w:hanging="284"/>
              <w:jc w:val="both"/>
              <w:rPr>
                <w:rFonts w:cs="Times New Roman"/>
                <w:szCs w:val="20"/>
              </w:rPr>
            </w:pPr>
            <w:r w:rsidRPr="00F06C53">
              <w:rPr>
                <w:rFonts w:cs="Times New Roman"/>
                <w:szCs w:val="20"/>
                <w:lang w:val="ro-RO"/>
              </w:rPr>
              <w:t>Coordonează și monitorizează  informarea şi consilierea cadrelor didactice în domeniul educaţiei incluzive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405"/>
        </w:trPr>
        <w:tc>
          <w:tcPr>
            <w:tcW w:w="709" w:type="dxa"/>
            <w:vMerge/>
            <w:tcBorders>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pStyle w:val="ListParagraph"/>
              <w:numPr>
                <w:ilvl w:val="1"/>
                <w:numId w:val="36"/>
              </w:numPr>
              <w:ind w:left="317" w:hanging="284"/>
              <w:jc w:val="both"/>
              <w:rPr>
                <w:rFonts w:cs="Times New Roman"/>
                <w:szCs w:val="20"/>
              </w:rPr>
            </w:pPr>
            <w:proofErr w:type="spellStart"/>
            <w:r w:rsidRPr="00F06C53">
              <w:rPr>
                <w:rFonts w:cs="Times New Roman"/>
                <w:szCs w:val="20"/>
              </w:rPr>
              <w:t>Constituie</w:t>
            </w:r>
            <w:proofErr w:type="spellEnd"/>
            <w:r>
              <w:rPr>
                <w:rFonts w:cs="Times New Roman"/>
                <w:szCs w:val="20"/>
              </w:rPr>
              <w:t xml:space="preserve"> </w:t>
            </w:r>
            <w:proofErr w:type="spellStart"/>
            <w:r w:rsidRPr="00F06C53">
              <w:rPr>
                <w:rFonts w:cs="Times New Roman"/>
                <w:szCs w:val="20"/>
              </w:rPr>
              <w:t>grupuri</w:t>
            </w:r>
            <w:proofErr w:type="spellEnd"/>
            <w:r>
              <w:rPr>
                <w:rFonts w:cs="Times New Roman"/>
                <w:szCs w:val="20"/>
              </w:rPr>
              <w:t xml:space="preserve"> </w:t>
            </w:r>
            <w:proofErr w:type="spellStart"/>
            <w:r w:rsidRPr="00F06C53">
              <w:rPr>
                <w:rFonts w:cs="Times New Roman"/>
                <w:szCs w:val="20"/>
              </w:rPr>
              <w:t>și</w:t>
            </w:r>
            <w:proofErr w:type="spellEnd"/>
            <w:r>
              <w:rPr>
                <w:rFonts w:cs="Times New Roman"/>
                <w:szCs w:val="20"/>
              </w:rPr>
              <w:t xml:space="preserve"> </w:t>
            </w:r>
            <w:proofErr w:type="spellStart"/>
            <w:r w:rsidRPr="00F06C53">
              <w:rPr>
                <w:rFonts w:cs="Times New Roman"/>
                <w:szCs w:val="20"/>
              </w:rPr>
              <w:t>comisii</w:t>
            </w:r>
            <w:proofErr w:type="spellEnd"/>
            <w:r w:rsidRPr="00F06C53">
              <w:rPr>
                <w:rFonts w:cs="Times New Roman"/>
                <w:szCs w:val="20"/>
              </w:rPr>
              <w:t xml:space="preserve"> de </w:t>
            </w:r>
            <w:proofErr w:type="spellStart"/>
            <w:r w:rsidRPr="00F06C53">
              <w:rPr>
                <w:rFonts w:cs="Times New Roman"/>
                <w:szCs w:val="20"/>
              </w:rPr>
              <w:t>lucru</w:t>
            </w:r>
            <w:proofErr w:type="spellEnd"/>
            <w:r>
              <w:rPr>
                <w:rFonts w:cs="Times New Roman"/>
                <w:szCs w:val="20"/>
              </w:rPr>
              <w:t xml:space="preserve"> </w:t>
            </w:r>
            <w:proofErr w:type="spellStart"/>
            <w:r w:rsidRPr="00F06C53">
              <w:rPr>
                <w:rFonts w:cs="Times New Roman"/>
                <w:szCs w:val="20"/>
              </w:rPr>
              <w:t>în</w:t>
            </w:r>
            <w:proofErr w:type="spellEnd"/>
            <w:r>
              <w:rPr>
                <w:rFonts w:cs="Times New Roman"/>
                <w:szCs w:val="20"/>
              </w:rPr>
              <w:t xml:space="preserve"> </w:t>
            </w:r>
            <w:proofErr w:type="spellStart"/>
            <w:r w:rsidRPr="00F06C53">
              <w:rPr>
                <w:rFonts w:cs="Times New Roman"/>
                <w:szCs w:val="20"/>
              </w:rPr>
              <w:t>vederea</w:t>
            </w:r>
            <w:proofErr w:type="spellEnd"/>
            <w:r>
              <w:rPr>
                <w:rFonts w:cs="Times New Roman"/>
                <w:szCs w:val="20"/>
              </w:rPr>
              <w:t xml:space="preserve"> </w:t>
            </w:r>
            <w:proofErr w:type="spellStart"/>
            <w:r w:rsidRPr="00F06C53">
              <w:rPr>
                <w:rFonts w:cs="Times New Roman"/>
                <w:szCs w:val="20"/>
              </w:rPr>
              <w:t>elaborării</w:t>
            </w:r>
            <w:proofErr w:type="spellEnd"/>
            <w:r>
              <w:rPr>
                <w:rFonts w:cs="Times New Roman"/>
                <w:szCs w:val="20"/>
              </w:rPr>
              <w:t xml:space="preserve"> </w:t>
            </w:r>
            <w:proofErr w:type="spellStart"/>
            <w:r w:rsidRPr="00F06C53">
              <w:rPr>
                <w:rFonts w:cs="Times New Roman"/>
                <w:szCs w:val="20"/>
              </w:rPr>
              <w:t>și</w:t>
            </w:r>
            <w:proofErr w:type="spellEnd"/>
            <w:r>
              <w:rPr>
                <w:rFonts w:cs="Times New Roman"/>
                <w:szCs w:val="20"/>
              </w:rPr>
              <w:t xml:space="preserve"> </w:t>
            </w:r>
            <w:proofErr w:type="spellStart"/>
            <w:r w:rsidRPr="00F06C53">
              <w:rPr>
                <w:rFonts w:cs="Times New Roman"/>
                <w:szCs w:val="20"/>
              </w:rPr>
              <w:t>revizuirii</w:t>
            </w:r>
            <w:proofErr w:type="spellEnd"/>
            <w:r>
              <w:rPr>
                <w:rFonts w:cs="Times New Roman"/>
                <w:szCs w:val="20"/>
              </w:rPr>
              <w:t xml:space="preserve"> </w:t>
            </w:r>
            <w:proofErr w:type="spellStart"/>
            <w:r w:rsidRPr="00F06C53">
              <w:rPr>
                <w:rFonts w:cs="Times New Roman"/>
                <w:szCs w:val="20"/>
              </w:rPr>
              <w:t>documentelor</w:t>
            </w:r>
            <w:proofErr w:type="spellEnd"/>
            <w:r>
              <w:rPr>
                <w:rFonts w:cs="Times New Roman"/>
                <w:szCs w:val="20"/>
              </w:rPr>
              <w:t xml:space="preserve"> </w:t>
            </w:r>
            <w:proofErr w:type="spellStart"/>
            <w:r w:rsidRPr="00F06C53">
              <w:rPr>
                <w:rFonts w:cs="Times New Roman"/>
                <w:szCs w:val="20"/>
              </w:rPr>
              <w:t>specifice</w:t>
            </w:r>
            <w:proofErr w:type="spellEnd"/>
            <w:r>
              <w:rPr>
                <w:rFonts w:cs="Times New Roman"/>
                <w:szCs w:val="20"/>
              </w:rPr>
              <w:t xml:space="preserve"> </w:t>
            </w:r>
            <w:proofErr w:type="spellStart"/>
            <w:r w:rsidRPr="00F06C53">
              <w:rPr>
                <w:rFonts w:cs="Times New Roman"/>
                <w:szCs w:val="20"/>
              </w:rPr>
              <w:t>activității</w:t>
            </w:r>
            <w:proofErr w:type="spellEnd"/>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325"/>
        </w:trPr>
        <w:tc>
          <w:tcPr>
            <w:tcW w:w="709" w:type="dxa"/>
            <w:vMerge/>
            <w:tcBorders>
              <w:left w:val="single" w:sz="4" w:space="0" w:color="auto"/>
              <w:bottom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pStyle w:val="ListParagraph"/>
              <w:numPr>
                <w:ilvl w:val="1"/>
                <w:numId w:val="36"/>
              </w:numPr>
              <w:ind w:left="317" w:hanging="284"/>
              <w:jc w:val="both"/>
              <w:rPr>
                <w:rFonts w:cs="Times New Roman"/>
                <w:szCs w:val="20"/>
              </w:rPr>
            </w:pPr>
            <w:proofErr w:type="spellStart"/>
            <w:r w:rsidRPr="00F06C53">
              <w:rPr>
                <w:rFonts w:cs="Times New Roman"/>
                <w:szCs w:val="20"/>
              </w:rPr>
              <w:t>Centralizează</w:t>
            </w:r>
            <w:proofErr w:type="spellEnd"/>
            <w:r>
              <w:rPr>
                <w:rFonts w:cs="Times New Roman"/>
                <w:szCs w:val="20"/>
              </w:rPr>
              <w:t xml:space="preserve"> </w:t>
            </w:r>
            <w:proofErr w:type="spellStart"/>
            <w:r w:rsidRPr="00F06C53">
              <w:rPr>
                <w:rFonts w:cs="Times New Roman"/>
                <w:szCs w:val="20"/>
              </w:rPr>
              <w:t>documentaţia</w:t>
            </w:r>
            <w:proofErr w:type="spellEnd"/>
            <w:r>
              <w:rPr>
                <w:rFonts w:cs="Times New Roman"/>
                <w:szCs w:val="20"/>
              </w:rPr>
              <w:t xml:space="preserve"> </w:t>
            </w:r>
            <w:proofErr w:type="spellStart"/>
            <w:r w:rsidRPr="00F06C53">
              <w:rPr>
                <w:rFonts w:cs="Times New Roman"/>
                <w:szCs w:val="20"/>
              </w:rPr>
              <w:t>specifică</w:t>
            </w:r>
            <w:proofErr w:type="spellEnd"/>
            <w:r>
              <w:rPr>
                <w:rFonts w:cs="Times New Roman"/>
                <w:szCs w:val="20"/>
              </w:rPr>
              <w:t xml:space="preserve"> </w:t>
            </w:r>
            <w:proofErr w:type="spellStart"/>
            <w:r w:rsidRPr="00F06C53">
              <w:rPr>
                <w:rFonts w:cs="Times New Roman"/>
                <w:szCs w:val="20"/>
              </w:rPr>
              <w:t>activității</w:t>
            </w:r>
            <w:proofErr w:type="spellEnd"/>
            <w:r>
              <w:rPr>
                <w:rFonts w:cs="Times New Roman"/>
                <w:szCs w:val="20"/>
              </w:rPr>
              <w:t xml:space="preserve"> </w:t>
            </w:r>
            <w:proofErr w:type="spellStart"/>
            <w:r w:rsidRPr="00F06C53">
              <w:rPr>
                <w:rFonts w:cs="Times New Roman"/>
                <w:szCs w:val="20"/>
              </w:rPr>
              <w:t>consilierilor</w:t>
            </w:r>
            <w:proofErr w:type="spellEnd"/>
            <w:r>
              <w:rPr>
                <w:rFonts w:cs="Times New Roman"/>
                <w:szCs w:val="20"/>
              </w:rPr>
              <w:t xml:space="preserve"> </w:t>
            </w:r>
            <w:proofErr w:type="spellStart"/>
            <w:r w:rsidRPr="00F06C53">
              <w:rPr>
                <w:rFonts w:cs="Times New Roman"/>
                <w:szCs w:val="20"/>
              </w:rPr>
              <w:t>școlari</w:t>
            </w:r>
            <w:proofErr w:type="spellEnd"/>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211"/>
        </w:trPr>
        <w:tc>
          <w:tcPr>
            <w:tcW w:w="709" w:type="dxa"/>
            <w:vMerge w:val="restart"/>
            <w:tcBorders>
              <w:top w:val="single" w:sz="4" w:space="0" w:color="auto"/>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val="restart"/>
            <w:tcBorders>
              <w:top w:val="single" w:sz="4" w:space="0" w:color="auto"/>
              <w:left w:val="single" w:sz="4" w:space="0" w:color="auto"/>
              <w:right w:val="single" w:sz="4" w:space="0" w:color="auto"/>
            </w:tcBorders>
          </w:tcPr>
          <w:p w:rsidR="00483687" w:rsidRPr="00F06C53" w:rsidRDefault="00483687" w:rsidP="00182948">
            <w:pPr>
              <w:tabs>
                <w:tab w:val="left" w:pos="1080"/>
              </w:tabs>
              <w:jc w:val="both"/>
              <w:rPr>
                <w:rFonts w:ascii="Times New Roman" w:hAnsi="Times New Roman" w:cs="Times New Roman"/>
                <w:b/>
                <w:sz w:val="20"/>
                <w:szCs w:val="20"/>
              </w:rPr>
            </w:pPr>
            <w:r w:rsidRPr="00F06C53">
              <w:rPr>
                <w:rFonts w:ascii="Times New Roman" w:hAnsi="Times New Roman" w:cs="Times New Roman"/>
                <w:sz w:val="20"/>
                <w:szCs w:val="20"/>
              </w:rPr>
              <w:t>Coordonează, alături de directorul CJRAE, realizarea investigării psihopedagogice a copiilor și elevilor/ evaluării nivelului dezvoltării</w:t>
            </w:r>
            <w:r>
              <w:rPr>
                <w:rFonts w:ascii="Times New Roman" w:hAnsi="Times New Roman" w:cs="Times New Roman"/>
                <w:sz w:val="20"/>
                <w:szCs w:val="20"/>
              </w:rPr>
              <w:t xml:space="preserve"> </w:t>
            </w:r>
            <w:r w:rsidRPr="00F06C53">
              <w:rPr>
                <w:rFonts w:ascii="Times New Roman" w:hAnsi="Times New Roman" w:cs="Times New Roman"/>
                <w:sz w:val="20"/>
                <w:szCs w:val="20"/>
              </w:rPr>
              <w:t xml:space="preserve">psihosomatice  a copiilor </w:t>
            </w:r>
            <w:r w:rsidRPr="00F06C53">
              <w:rPr>
                <w:rFonts w:ascii="Times New Roman" w:hAnsi="Times New Roman" w:cs="Times New Roman"/>
                <w:b/>
                <w:sz w:val="20"/>
                <w:szCs w:val="20"/>
              </w:rPr>
              <w:t>3p</w:t>
            </w: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2.1 Realizează investigarea psihopedagogică a copiilor și elevilor;</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453"/>
        </w:trPr>
        <w:tc>
          <w:tcPr>
            <w:tcW w:w="709" w:type="dxa"/>
            <w:vMerge/>
            <w:tcBorders>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right w:val="single" w:sz="4" w:space="0" w:color="auto"/>
            </w:tcBorders>
          </w:tcPr>
          <w:p w:rsidR="00483687" w:rsidRPr="00F06C53" w:rsidRDefault="00483687" w:rsidP="00182948">
            <w:pPr>
              <w:tabs>
                <w:tab w:val="left" w:pos="1080"/>
              </w:tabs>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2.2 Realizează graficul evaluării nivelului dezvoltării psihosomatice  a copiilor, din toate unitățile de învățământ din județul Tulcea </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740"/>
        </w:trPr>
        <w:tc>
          <w:tcPr>
            <w:tcW w:w="709" w:type="dxa"/>
            <w:vMerge/>
            <w:tcBorders>
              <w:left w:val="single" w:sz="4" w:space="0" w:color="auto"/>
              <w:bottom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bottom w:val="single" w:sz="4" w:space="0" w:color="auto"/>
              <w:right w:val="single" w:sz="4" w:space="0" w:color="auto"/>
            </w:tcBorders>
          </w:tcPr>
          <w:p w:rsidR="00483687" w:rsidRPr="00F06C53" w:rsidRDefault="00483687" w:rsidP="00182948">
            <w:pPr>
              <w:tabs>
                <w:tab w:val="left" w:pos="1080"/>
              </w:tabs>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2.3 Coordonează evaluarea nivelului dezvoltării psihosomatice  a copiilor, din toate unitățile de învățământ din județul Tulcea</w:t>
            </w:r>
          </w:p>
          <w:p w:rsidR="00483687" w:rsidRPr="00F06C53" w:rsidRDefault="00483687" w:rsidP="00182948">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tcBorders>
              <w:top w:val="single" w:sz="4" w:space="0" w:color="auto"/>
              <w:left w:val="single" w:sz="4" w:space="0" w:color="auto"/>
              <w:bottom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shd w:val="clear" w:color="auto" w:fill="auto"/>
          </w:tcPr>
          <w:p w:rsidR="00483687" w:rsidRPr="00F06C53" w:rsidRDefault="00483687" w:rsidP="00182948">
            <w:pPr>
              <w:autoSpaceDE w:val="0"/>
              <w:autoSpaceDN w:val="0"/>
              <w:adjustRightInd w:val="0"/>
              <w:jc w:val="both"/>
              <w:rPr>
                <w:rFonts w:ascii="Times New Roman" w:hAnsi="Times New Roman" w:cs="Times New Roman"/>
                <w:sz w:val="20"/>
                <w:szCs w:val="20"/>
                <w:lang w:val="it-IT"/>
              </w:rPr>
            </w:pPr>
            <w:r w:rsidRPr="00F06C53">
              <w:rPr>
                <w:rFonts w:ascii="Times New Roman" w:hAnsi="Times New Roman" w:cs="Times New Roman"/>
                <w:sz w:val="20"/>
                <w:szCs w:val="20"/>
              </w:rPr>
              <w:t xml:space="preserve">Răspunde de întocmirea, eliberarea, reconstituirea, anularea, completarea şi gestionarea  documentelor specifice </w:t>
            </w:r>
            <w:r w:rsidRPr="00F06C53">
              <w:rPr>
                <w:rFonts w:ascii="Times New Roman" w:hAnsi="Times New Roman" w:cs="Times New Roman"/>
                <w:b/>
                <w:sz w:val="20"/>
                <w:szCs w:val="20"/>
              </w:rPr>
              <w:t>1p</w:t>
            </w:r>
          </w:p>
        </w:tc>
        <w:tc>
          <w:tcPr>
            <w:tcW w:w="5699" w:type="dxa"/>
            <w:shd w:val="clear" w:color="auto" w:fill="auto"/>
          </w:tcPr>
          <w:p w:rsidR="00483687" w:rsidRPr="00F06C53" w:rsidRDefault="0048368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3.1 Realizează,</w:t>
            </w:r>
            <w:r>
              <w:rPr>
                <w:rFonts w:ascii="Times New Roman" w:hAnsi="Times New Roman" w:cs="Times New Roman"/>
                <w:sz w:val="20"/>
                <w:szCs w:val="20"/>
              </w:rPr>
              <w:t xml:space="preserve"> </w:t>
            </w:r>
            <w:r w:rsidRPr="00F06C53">
              <w:rPr>
                <w:rFonts w:ascii="Times New Roman" w:hAnsi="Times New Roman" w:cs="Times New Roman"/>
                <w:sz w:val="20"/>
                <w:szCs w:val="20"/>
              </w:rPr>
              <w:t>completează  documentele,</w:t>
            </w:r>
            <w:r>
              <w:rPr>
                <w:rFonts w:ascii="Times New Roman" w:hAnsi="Times New Roman" w:cs="Times New Roman"/>
                <w:sz w:val="20"/>
                <w:szCs w:val="20"/>
              </w:rPr>
              <w:t xml:space="preserve"> </w:t>
            </w:r>
            <w:r w:rsidRPr="00F06C53">
              <w:rPr>
                <w:rFonts w:ascii="Times New Roman" w:hAnsi="Times New Roman" w:cs="Times New Roman"/>
                <w:sz w:val="20"/>
                <w:szCs w:val="20"/>
              </w:rPr>
              <w:t>în conformitate cu legislația în vigoare, respectând prevederile legale cu privire la prelucarea datelor cu caracter personal și liberă circulație a acestora</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tcBorders>
              <w:top w:val="single" w:sz="4" w:space="0" w:color="auto"/>
              <w:left w:val="single" w:sz="4" w:space="0" w:color="auto"/>
              <w:bottom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tcBorders>
              <w:top w:val="single" w:sz="4" w:space="0" w:color="auto"/>
              <w:left w:val="single" w:sz="4" w:space="0" w:color="auto"/>
              <w:bottom w:val="single" w:sz="4" w:space="0" w:color="auto"/>
              <w:right w:val="single" w:sz="4" w:space="0" w:color="auto"/>
            </w:tcBorders>
          </w:tcPr>
          <w:p w:rsidR="00483687" w:rsidRPr="007E63D5"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Coordonează, alături de directorul unității școlare și de membrii consiliului de administrație, întocmirea bazelor de date și a situațiilor statistice la nivelul CJRAE Tulcea</w:t>
            </w:r>
            <w:r>
              <w:rPr>
                <w:rFonts w:ascii="Times New Roman" w:hAnsi="Times New Roman" w:cs="Times New Roman"/>
                <w:sz w:val="20"/>
                <w:szCs w:val="20"/>
              </w:rPr>
              <w:t xml:space="preserve">        </w:t>
            </w:r>
            <w:r w:rsidRPr="00F06C53">
              <w:rPr>
                <w:rFonts w:ascii="Times New Roman" w:hAnsi="Times New Roman" w:cs="Times New Roman"/>
                <w:b/>
                <w:sz w:val="20"/>
                <w:szCs w:val="20"/>
              </w:rPr>
              <w:t>2p</w:t>
            </w: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4.1 Actualizează lunar datele, în bazele de date specifice CJAP Tulcea</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tcBorders>
              <w:top w:val="single" w:sz="4" w:space="0" w:color="auto"/>
              <w:left w:val="single" w:sz="4" w:space="0" w:color="auto"/>
              <w:bottom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shd w:val="clear" w:color="auto" w:fill="auto"/>
          </w:tcPr>
          <w:p w:rsidR="00483687" w:rsidRPr="00F06C53" w:rsidRDefault="00483687" w:rsidP="00182948">
            <w:pPr>
              <w:jc w:val="both"/>
              <w:rPr>
                <w:rFonts w:ascii="Times New Roman" w:hAnsi="Times New Roman" w:cs="Times New Roman"/>
                <w:sz w:val="20"/>
                <w:szCs w:val="20"/>
                <w:lang w:val="it-IT"/>
              </w:rPr>
            </w:pPr>
            <w:r w:rsidRPr="00F06C53">
              <w:rPr>
                <w:rFonts w:ascii="Times New Roman" w:hAnsi="Times New Roman" w:cs="Times New Roman"/>
                <w:sz w:val="20"/>
                <w:szCs w:val="20"/>
                <w:lang w:val="it-IT"/>
              </w:rPr>
              <w:t xml:space="preserve">Inițiază și monitorizează realizarea de studii şi cercetări privind: orientarea școlara și profesională a elevilor din clasele a VIII-a si a XII-a, corelarea ofertei educaţionale cu cererea pieţei forţei de muncă, implementarea strategiilor moderne de predare-învăţare-evaluare în actul didactic etc </w:t>
            </w:r>
            <w:r w:rsidRPr="00F06C53">
              <w:rPr>
                <w:rFonts w:ascii="Times New Roman" w:hAnsi="Times New Roman" w:cs="Times New Roman"/>
                <w:b/>
                <w:sz w:val="20"/>
                <w:szCs w:val="20"/>
              </w:rPr>
              <w:t>2p</w:t>
            </w:r>
          </w:p>
        </w:tc>
        <w:tc>
          <w:tcPr>
            <w:tcW w:w="5699" w:type="dxa"/>
            <w:shd w:val="clear" w:color="auto" w:fill="auto"/>
          </w:tcPr>
          <w:p w:rsidR="00483687" w:rsidRPr="00F06C53" w:rsidRDefault="00483687" w:rsidP="00182948">
            <w:pPr>
              <w:jc w:val="both"/>
              <w:rPr>
                <w:rFonts w:ascii="Times New Roman" w:hAnsi="Times New Roman" w:cs="Times New Roman"/>
                <w:sz w:val="20"/>
                <w:szCs w:val="20"/>
                <w:lang w:val="it-IT"/>
              </w:rPr>
            </w:pPr>
            <w:r w:rsidRPr="00F06C53">
              <w:rPr>
                <w:rFonts w:ascii="Times New Roman" w:hAnsi="Times New Roman" w:cs="Times New Roman"/>
                <w:sz w:val="20"/>
                <w:szCs w:val="20"/>
              </w:rPr>
              <w:t>5.1Elaborează studii psihosociologice privind optiunile elevilor claselor terminale vizand calificarile profesionale prin invatamantul profesional si liceal</w:t>
            </w:r>
            <w:r w:rsidRPr="00F06C53">
              <w:rPr>
                <w:rFonts w:ascii="Times New Roman" w:hAnsi="Times New Roman" w:cs="Times New Roman"/>
                <w:sz w:val="20"/>
                <w:szCs w:val="20"/>
                <w:lang w:val="it-IT"/>
              </w:rPr>
              <w:t xml:space="preserve"> (orientarea școlară si profesională a elevilor din clasele a VIII-a si a XII-a, corelarea ofertei educaţionale cu cererea pieţei forţei de muncă)</w:t>
            </w:r>
            <w:r w:rsidRPr="00F06C53">
              <w:rPr>
                <w:rFonts w:ascii="Times New Roman" w:hAnsi="Times New Roman" w:cs="Times New Roman"/>
                <w:sz w:val="20"/>
                <w:szCs w:val="20"/>
              </w:rPr>
              <w:t>, precum si tipurile de unitati de invatamant din cadrul retelei si alte tipuri de studii in funcție de nevoile identificate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vMerge w:val="restart"/>
            <w:tcBorders>
              <w:top w:val="single" w:sz="4" w:space="0" w:color="auto"/>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val="restart"/>
            <w:tcBorders>
              <w:top w:val="single" w:sz="4" w:space="0" w:color="auto"/>
              <w:left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Răspunde de respectarea condiţiilor şi a exigenţelor privind normele de igienă de protecţie şi securitate în muncă, de protecţie civilă şi de pază contra incendiilor în cadrul CJRAE </w:t>
            </w:r>
            <w:r w:rsidRPr="00F06C53">
              <w:rPr>
                <w:rFonts w:ascii="Times New Roman" w:hAnsi="Times New Roman" w:cs="Times New Roman"/>
                <w:b/>
                <w:sz w:val="20"/>
                <w:szCs w:val="20"/>
              </w:rPr>
              <w:t>1p</w:t>
            </w: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6.1Proceduri întocmite în vederea respectării condiţiilor şi a exigenţelor privind normele de igienă de protecţie şi securitate în muncă, de protecţie civilă şi de pază contra incendiilor în cadrul CJRAE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c>
          <w:tcPr>
            <w:tcW w:w="709" w:type="dxa"/>
            <w:vMerge/>
            <w:tcBorders>
              <w:left w:val="single" w:sz="4" w:space="0" w:color="auto"/>
              <w:bottom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widowControl w:val="0"/>
              <w:spacing w:line="259" w:lineRule="auto"/>
              <w:ind w:left="25" w:right="57"/>
              <w:jc w:val="both"/>
              <w:rPr>
                <w:rFonts w:ascii="Times New Roman" w:hAnsi="Times New Roman" w:cs="Times New Roman"/>
                <w:spacing w:val="1"/>
                <w:sz w:val="20"/>
                <w:szCs w:val="20"/>
              </w:rPr>
            </w:pPr>
            <w:r w:rsidRPr="00F06C53">
              <w:rPr>
                <w:rFonts w:ascii="Times New Roman" w:hAnsi="Times New Roman" w:cs="Times New Roman"/>
                <w:spacing w:val="1"/>
                <w:sz w:val="20"/>
                <w:szCs w:val="20"/>
              </w:rPr>
              <w:t xml:space="preserve">6.1 Asigură, alături de director, aplicarea măsurilor pentru desfășurarea activităților de către persoanele care au acces în cadrul unităților/instituțiilor de învățământ, în condiții de siguranță, în contextul prevenirii și combaterii infectării cu SARS-CoV-2, în </w:t>
            </w:r>
            <w:r>
              <w:rPr>
                <w:rFonts w:ascii="Times New Roman" w:hAnsi="Times New Roman" w:cs="Times New Roman"/>
                <w:spacing w:val="1"/>
                <w:sz w:val="20"/>
                <w:szCs w:val="20"/>
              </w:rPr>
              <w:t>situația</w:t>
            </w:r>
            <w:r w:rsidRPr="00F06C53">
              <w:rPr>
                <w:rFonts w:ascii="Times New Roman" w:hAnsi="Times New Roman" w:cs="Times New Roman"/>
                <w:spacing w:val="1"/>
                <w:sz w:val="20"/>
                <w:szCs w:val="20"/>
              </w:rPr>
              <w:t xml:space="preserve"> suspendării cursurilor școlare și a desfăşurării activităților de pregătire a elevilor pentru susținerea examenelor naționale/ de </w:t>
            </w:r>
            <w:r w:rsidRPr="00F06C53">
              <w:rPr>
                <w:rFonts w:ascii="Times New Roman" w:hAnsi="Times New Roman" w:cs="Times New Roman"/>
                <w:spacing w:val="1"/>
                <w:sz w:val="20"/>
                <w:szCs w:val="20"/>
              </w:rPr>
              <w:lastRenderedPageBreak/>
              <w:t>finalizare de ciclu</w:t>
            </w:r>
          </w:p>
          <w:p w:rsidR="00483687" w:rsidRPr="00F06C53" w:rsidRDefault="00483687" w:rsidP="00182948">
            <w:pPr>
              <w:widowControl w:val="0"/>
              <w:numPr>
                <w:ilvl w:val="0"/>
                <w:numId w:val="45"/>
              </w:numPr>
              <w:spacing w:line="259" w:lineRule="auto"/>
              <w:ind w:left="322" w:right="57" w:hanging="142"/>
              <w:jc w:val="both"/>
              <w:rPr>
                <w:rFonts w:ascii="Times New Roman" w:hAnsi="Times New Roman" w:cs="Times New Roman"/>
                <w:spacing w:val="1"/>
                <w:sz w:val="20"/>
                <w:szCs w:val="20"/>
              </w:rPr>
            </w:pPr>
            <w:r w:rsidRPr="00F06C53">
              <w:rPr>
                <w:rFonts w:ascii="Times New Roman" w:hAnsi="Times New Roman" w:cs="Times New Roman"/>
                <w:spacing w:val="1"/>
                <w:sz w:val="20"/>
                <w:szCs w:val="20"/>
              </w:rPr>
              <w:t>Respectarea de către unitatea de învățământ a normelor instituite de autoritățile de resort privind asigurarea  materialelor de igienă și de protecție sanitară necesare atât pentru elevi, cât și pentru personalul didactic/didactic auxiliar și nedidactic</w:t>
            </w:r>
          </w:p>
          <w:p w:rsidR="00483687" w:rsidRPr="00F06C53" w:rsidRDefault="00483687" w:rsidP="00182948">
            <w:pPr>
              <w:widowControl w:val="0"/>
              <w:numPr>
                <w:ilvl w:val="0"/>
                <w:numId w:val="45"/>
              </w:numPr>
              <w:spacing w:line="259" w:lineRule="auto"/>
              <w:ind w:left="322" w:right="57" w:hanging="142"/>
              <w:jc w:val="both"/>
              <w:rPr>
                <w:rFonts w:ascii="Times New Roman" w:hAnsi="Times New Roman" w:cs="Times New Roman"/>
                <w:spacing w:val="1"/>
                <w:sz w:val="20"/>
                <w:szCs w:val="20"/>
              </w:rPr>
            </w:pPr>
            <w:r w:rsidRPr="00F06C53">
              <w:rPr>
                <w:rFonts w:ascii="Times New Roman" w:hAnsi="Times New Roman" w:cs="Times New Roman"/>
                <w:spacing w:val="1"/>
                <w:sz w:val="20"/>
                <w:szCs w:val="20"/>
              </w:rPr>
              <w:t>Asigurarea condițiilor igienico-sanitare, în contextul prevenirii și combaterii infectării cu SARS-CoV-2 (crearea condițiilor)</w:t>
            </w:r>
          </w:p>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pacing w:val="1"/>
                <w:sz w:val="20"/>
                <w:szCs w:val="20"/>
              </w:rPr>
              <w:t>Respectarea măsurilor igienico-sanitare, în contextul prevenirii și combaterii infectării cu SARS-CoV-2 de către elevi, personal, persoane terțe care au acces în unitatea de învățământ</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lastRenderedPageBreak/>
              <w:t>0,5</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208"/>
        </w:trPr>
        <w:tc>
          <w:tcPr>
            <w:tcW w:w="709" w:type="dxa"/>
            <w:vMerge w:val="restart"/>
            <w:tcBorders>
              <w:top w:val="single" w:sz="4" w:space="0" w:color="auto"/>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val="restart"/>
            <w:tcBorders>
              <w:top w:val="single" w:sz="4" w:space="0" w:color="auto"/>
              <w:left w:val="single" w:sz="4" w:space="0" w:color="auto"/>
              <w:right w:val="single" w:sz="4" w:space="0" w:color="auto"/>
            </w:tcBorders>
          </w:tcPr>
          <w:p w:rsidR="00483687" w:rsidRPr="00F06C53" w:rsidRDefault="00483687" w:rsidP="00182948">
            <w:pPr>
              <w:tabs>
                <w:tab w:val="left" w:pos="3660"/>
              </w:tabs>
              <w:jc w:val="both"/>
              <w:rPr>
                <w:rFonts w:ascii="Times New Roman" w:hAnsi="Times New Roman" w:cs="Times New Roman"/>
                <w:sz w:val="20"/>
                <w:szCs w:val="20"/>
              </w:rPr>
            </w:pPr>
            <w:r w:rsidRPr="00F06C53">
              <w:rPr>
                <w:rFonts w:ascii="Times New Roman" w:hAnsi="Times New Roman" w:cs="Times New Roman"/>
                <w:sz w:val="20"/>
                <w:szCs w:val="20"/>
              </w:rPr>
              <w:t>Coordonează, îndrumă și monitorizează implementarea și dezvoltarea sistemului de control intern managerial (SCMI) din cadrul unității școlare</w:t>
            </w:r>
          </w:p>
          <w:p w:rsidR="00483687" w:rsidRPr="00F06C53" w:rsidRDefault="00483687" w:rsidP="00182948">
            <w:pPr>
              <w:tabs>
                <w:tab w:val="left" w:pos="3660"/>
              </w:tabs>
              <w:jc w:val="both"/>
              <w:rPr>
                <w:rFonts w:ascii="Times New Roman" w:hAnsi="Times New Roman" w:cs="Times New Roman"/>
                <w:b/>
                <w:sz w:val="20"/>
                <w:szCs w:val="20"/>
              </w:rPr>
            </w:pPr>
            <w:r w:rsidRPr="00F06C53">
              <w:rPr>
                <w:rFonts w:ascii="Times New Roman" w:hAnsi="Times New Roman" w:cs="Times New Roman"/>
                <w:b/>
                <w:sz w:val="20"/>
                <w:szCs w:val="20"/>
              </w:rPr>
              <w:t>8p</w:t>
            </w: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7.1 Gestionează implementarea SCMI prin respectarea standardelor de calitate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597"/>
        </w:trPr>
        <w:tc>
          <w:tcPr>
            <w:tcW w:w="709" w:type="dxa"/>
            <w:vMerge/>
            <w:tcBorders>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right w:val="single" w:sz="4" w:space="0" w:color="auto"/>
            </w:tcBorders>
          </w:tcPr>
          <w:p w:rsidR="00483687" w:rsidRPr="00F06C53" w:rsidRDefault="00483687" w:rsidP="00182948">
            <w:pPr>
              <w:tabs>
                <w:tab w:val="left" w:pos="3660"/>
              </w:tabs>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7.2 Implementează şi asigură revizuirea periodică a procedurilor privind controlul intern al unităţii de învăţământ, conform legislaţiei în vigoare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430"/>
        </w:trPr>
        <w:tc>
          <w:tcPr>
            <w:tcW w:w="709" w:type="dxa"/>
            <w:vMerge/>
            <w:tcBorders>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right w:val="single" w:sz="4" w:space="0" w:color="auto"/>
            </w:tcBorders>
          </w:tcPr>
          <w:p w:rsidR="00483687" w:rsidRPr="00F06C53" w:rsidRDefault="00483687" w:rsidP="00182948">
            <w:pPr>
              <w:tabs>
                <w:tab w:val="left" w:pos="3660"/>
              </w:tabs>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7.3 Asigură existenţa fişelor/formularelor de identificare, descriere şi evaluare a riscurilor</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221"/>
        </w:trPr>
        <w:tc>
          <w:tcPr>
            <w:tcW w:w="709" w:type="dxa"/>
            <w:vMerge/>
            <w:tcBorders>
              <w:left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right w:val="single" w:sz="4" w:space="0" w:color="auto"/>
            </w:tcBorders>
          </w:tcPr>
          <w:p w:rsidR="00483687" w:rsidRPr="00F06C53" w:rsidRDefault="00483687" w:rsidP="00182948">
            <w:pPr>
              <w:tabs>
                <w:tab w:val="left" w:pos="3660"/>
              </w:tabs>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7.4 Asigură existenţa registrului riscurilor la nivelul unităţii</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r w:rsidR="00483687" w:rsidRPr="00F06C53" w:rsidTr="00483687">
        <w:trPr>
          <w:trHeight w:val="263"/>
        </w:trPr>
        <w:tc>
          <w:tcPr>
            <w:tcW w:w="709" w:type="dxa"/>
            <w:vMerge/>
            <w:tcBorders>
              <w:left w:val="single" w:sz="4" w:space="0" w:color="auto"/>
              <w:bottom w:val="single" w:sz="4" w:space="0" w:color="auto"/>
              <w:right w:val="single" w:sz="4" w:space="0" w:color="auto"/>
            </w:tcBorders>
            <w:vAlign w:val="center"/>
          </w:tcPr>
          <w:p w:rsidR="00483687" w:rsidRPr="00F06C53" w:rsidRDefault="00483687" w:rsidP="00182948">
            <w:pPr>
              <w:widowControl w:val="0"/>
              <w:numPr>
                <w:ilvl w:val="0"/>
                <w:numId w:val="36"/>
              </w:numPr>
              <w:rPr>
                <w:rFonts w:ascii="Times New Roman" w:hAnsi="Times New Roman" w:cs="Times New Roman"/>
                <w:sz w:val="20"/>
                <w:szCs w:val="20"/>
              </w:rPr>
            </w:pPr>
          </w:p>
        </w:tc>
        <w:tc>
          <w:tcPr>
            <w:tcW w:w="2239" w:type="dxa"/>
            <w:vMerge/>
            <w:tcBorders>
              <w:left w:val="single" w:sz="4" w:space="0" w:color="auto"/>
              <w:bottom w:val="single" w:sz="4" w:space="0" w:color="auto"/>
              <w:right w:val="single" w:sz="4" w:space="0" w:color="auto"/>
            </w:tcBorders>
          </w:tcPr>
          <w:p w:rsidR="00483687" w:rsidRPr="00F06C53" w:rsidRDefault="00483687" w:rsidP="00182948">
            <w:pPr>
              <w:tabs>
                <w:tab w:val="left" w:pos="3660"/>
              </w:tabs>
              <w:jc w:val="both"/>
              <w:rPr>
                <w:rFonts w:ascii="Times New Roman" w:hAnsi="Times New Roman" w:cs="Times New Roman"/>
                <w:sz w:val="20"/>
                <w:szCs w:val="20"/>
              </w:rPr>
            </w:pPr>
          </w:p>
        </w:tc>
        <w:tc>
          <w:tcPr>
            <w:tcW w:w="5699"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both"/>
              <w:rPr>
                <w:rFonts w:ascii="Times New Roman" w:hAnsi="Times New Roman" w:cs="Times New Roman"/>
                <w:sz w:val="20"/>
                <w:szCs w:val="20"/>
              </w:rPr>
            </w:pPr>
            <w:r w:rsidRPr="00F06C53">
              <w:rPr>
                <w:rFonts w:ascii="Times New Roman" w:hAnsi="Times New Roman" w:cs="Times New Roman"/>
                <w:sz w:val="20"/>
                <w:szCs w:val="20"/>
              </w:rPr>
              <w:t>7.5 Identifică şi inventariază funcţiile sensibile</w:t>
            </w:r>
          </w:p>
        </w:tc>
        <w:tc>
          <w:tcPr>
            <w:tcW w:w="1134"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r w:rsidRPr="00F06C5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483687" w:rsidRPr="00F06C53" w:rsidRDefault="00483687" w:rsidP="00182948">
            <w:pPr>
              <w:jc w:val="center"/>
              <w:rPr>
                <w:rFonts w:ascii="Times New Roman" w:hAnsi="Times New Roman" w:cs="Times New Roman"/>
                <w:sz w:val="20"/>
                <w:szCs w:val="20"/>
              </w:rPr>
            </w:pPr>
          </w:p>
        </w:tc>
      </w:tr>
    </w:tbl>
    <w:p w:rsidR="00277136" w:rsidRPr="004216CE" w:rsidRDefault="00277136" w:rsidP="00277136">
      <w:pPr>
        <w:autoSpaceDE w:val="0"/>
        <w:autoSpaceDN w:val="0"/>
        <w:adjustRightInd w:val="0"/>
        <w:spacing w:after="0" w:line="240" w:lineRule="auto"/>
        <w:rPr>
          <w:rFonts w:ascii="Times New Roman" w:hAnsi="Times New Roman" w:cs="Times New Roman"/>
          <w:sz w:val="24"/>
          <w:szCs w:val="24"/>
        </w:rPr>
      </w:pPr>
    </w:p>
    <w:p w:rsidR="00277136" w:rsidRPr="004216CE" w:rsidRDefault="00277136" w:rsidP="00277136">
      <w:pPr>
        <w:pStyle w:val="ListParagraph"/>
        <w:autoSpaceDE w:val="0"/>
        <w:autoSpaceDN w:val="0"/>
        <w:adjustRightInd w:val="0"/>
        <w:ind w:left="360"/>
        <w:rPr>
          <w:rFonts w:cs="Times New Roman"/>
          <w:b/>
          <w:bCs/>
          <w:szCs w:val="20"/>
        </w:rPr>
      </w:pPr>
      <w:r w:rsidRPr="004216CE">
        <w:rPr>
          <w:rFonts w:cs="Times New Roman"/>
          <w:b/>
          <w:bCs/>
          <w:szCs w:val="20"/>
        </w:rPr>
        <w:t xml:space="preserve">IV </w:t>
      </w:r>
      <w:proofErr w:type="spellStart"/>
      <w:r w:rsidRPr="004216CE">
        <w:rPr>
          <w:rFonts w:cs="Times New Roman"/>
          <w:b/>
          <w:bCs/>
          <w:szCs w:val="20"/>
        </w:rPr>
        <w:t>Motivarea</w:t>
      </w:r>
      <w:proofErr w:type="spellEnd"/>
      <w:r w:rsidRPr="004216CE">
        <w:rPr>
          <w:rFonts w:cs="Times New Roman"/>
          <w:b/>
          <w:bCs/>
          <w:szCs w:val="20"/>
        </w:rPr>
        <w:t>/</w:t>
      </w:r>
      <w:r w:rsidR="00C40897">
        <w:rPr>
          <w:rFonts w:cs="Times New Roman"/>
          <w:b/>
          <w:bCs/>
          <w:szCs w:val="20"/>
        </w:rPr>
        <w:t xml:space="preserve"> </w:t>
      </w:r>
      <w:proofErr w:type="spellStart"/>
      <w:r w:rsidRPr="004216CE">
        <w:rPr>
          <w:rFonts w:cs="Times New Roman"/>
          <w:b/>
          <w:bCs/>
          <w:szCs w:val="20"/>
        </w:rPr>
        <w:t>antrenarea</w:t>
      </w:r>
      <w:proofErr w:type="spellEnd"/>
      <w:r w:rsidR="00C40897">
        <w:rPr>
          <w:rFonts w:cs="Times New Roman"/>
          <w:b/>
          <w:bCs/>
          <w:szCs w:val="20"/>
        </w:rPr>
        <w:t xml:space="preserve"> </w:t>
      </w:r>
      <w:proofErr w:type="spellStart"/>
      <w:r w:rsidRPr="004216CE">
        <w:rPr>
          <w:rFonts w:cs="Times New Roman"/>
          <w:b/>
          <w:bCs/>
          <w:szCs w:val="20"/>
        </w:rPr>
        <w:t>personalului</w:t>
      </w:r>
      <w:proofErr w:type="spellEnd"/>
      <w:r w:rsidRPr="004216CE">
        <w:rPr>
          <w:rFonts w:cs="Times New Roman"/>
          <w:b/>
          <w:bCs/>
          <w:szCs w:val="20"/>
        </w:rPr>
        <w:t xml:space="preserve"> din </w:t>
      </w:r>
      <w:proofErr w:type="spellStart"/>
      <w:r w:rsidRPr="004216CE">
        <w:rPr>
          <w:rFonts w:cs="Times New Roman"/>
          <w:b/>
          <w:bCs/>
          <w:szCs w:val="20"/>
        </w:rPr>
        <w:t>subordine</w:t>
      </w:r>
      <w:proofErr w:type="spellEnd"/>
      <w:r w:rsidRPr="004216CE">
        <w:rPr>
          <w:rFonts w:cs="Times New Roman"/>
          <w:b/>
          <w:bCs/>
          <w:szCs w:val="20"/>
        </w:rPr>
        <w:t xml:space="preserve">:                                                                   5 </w:t>
      </w:r>
      <w:proofErr w:type="spellStart"/>
      <w:r w:rsidRPr="004216CE">
        <w:rPr>
          <w:rFonts w:cs="Times New Roman"/>
          <w:b/>
          <w:bCs/>
          <w:szCs w:val="20"/>
        </w:rPr>
        <w:t>puncte</w:t>
      </w:r>
      <w:proofErr w:type="spellEnd"/>
    </w:p>
    <w:p w:rsidR="00277136" w:rsidRPr="004216CE" w:rsidRDefault="00277136" w:rsidP="00277136">
      <w:pPr>
        <w:pStyle w:val="ListParagraph"/>
        <w:autoSpaceDE w:val="0"/>
        <w:autoSpaceDN w:val="0"/>
        <w:adjustRightInd w:val="0"/>
        <w:ind w:left="360"/>
        <w:rPr>
          <w:rFonts w:cs="Times New Roman"/>
          <w:b/>
          <w:bCs/>
          <w:szCs w:val="20"/>
        </w:rPr>
      </w:pPr>
    </w:p>
    <w:tbl>
      <w:tblPr>
        <w:tblStyle w:val="TableGrid"/>
        <w:tblW w:w="14742" w:type="dxa"/>
        <w:tblInd w:w="-5" w:type="dxa"/>
        <w:tblLook w:val="04A0" w:firstRow="1" w:lastRow="0" w:firstColumn="1" w:lastColumn="0" w:noHBand="0" w:noVBand="1"/>
      </w:tblPr>
      <w:tblGrid>
        <w:gridCol w:w="799"/>
        <w:gridCol w:w="2066"/>
        <w:gridCol w:w="5577"/>
        <w:gridCol w:w="1290"/>
        <w:gridCol w:w="1472"/>
        <w:gridCol w:w="3538"/>
      </w:tblGrid>
      <w:tr w:rsidR="00C40897" w:rsidRPr="00F06C53" w:rsidTr="00C40897">
        <w:trPr>
          <w:trHeight w:val="452"/>
        </w:trPr>
        <w:tc>
          <w:tcPr>
            <w:tcW w:w="799" w:type="dxa"/>
            <w:shd w:val="clear" w:color="auto" w:fill="9CC2E5" w:themeFill="accent1" w:themeFillTint="99"/>
          </w:tcPr>
          <w:p w:rsidR="00C40897" w:rsidRPr="00F06C53" w:rsidRDefault="00C40897" w:rsidP="00C40897">
            <w:pPr>
              <w:pStyle w:val="TableParagraph"/>
              <w:spacing w:line="249" w:lineRule="auto"/>
              <w:ind w:right="180"/>
              <w:jc w:val="center"/>
              <w:rPr>
                <w:sz w:val="20"/>
                <w:szCs w:val="20"/>
              </w:rPr>
            </w:pPr>
            <w:r w:rsidRPr="00F06C53">
              <w:rPr>
                <w:sz w:val="20"/>
                <w:szCs w:val="20"/>
              </w:rPr>
              <w:t xml:space="preserve">Nr. </w:t>
            </w:r>
            <w:proofErr w:type="spellStart"/>
            <w:r w:rsidRPr="00F06C53">
              <w:rPr>
                <w:sz w:val="20"/>
                <w:szCs w:val="20"/>
              </w:rPr>
              <w:t>crt</w:t>
            </w:r>
            <w:proofErr w:type="spellEnd"/>
            <w:r w:rsidRPr="00F06C53">
              <w:rPr>
                <w:sz w:val="20"/>
                <w:szCs w:val="20"/>
              </w:rPr>
              <w:t>.</w:t>
            </w:r>
          </w:p>
        </w:tc>
        <w:tc>
          <w:tcPr>
            <w:tcW w:w="2066" w:type="dxa"/>
            <w:shd w:val="clear" w:color="auto" w:fill="9CC2E5" w:themeFill="accent1" w:themeFillTint="99"/>
          </w:tcPr>
          <w:p w:rsidR="00C40897" w:rsidRPr="00F06C53" w:rsidRDefault="00C40897" w:rsidP="00C40897">
            <w:pPr>
              <w:pStyle w:val="TableParagraph"/>
              <w:jc w:val="both"/>
              <w:rPr>
                <w:sz w:val="20"/>
                <w:szCs w:val="20"/>
              </w:rPr>
            </w:pPr>
            <w:r w:rsidRPr="00F06C53">
              <w:rPr>
                <w:w w:val="105"/>
                <w:sz w:val="20"/>
                <w:szCs w:val="20"/>
              </w:rPr>
              <w:t>ATRIBUȚII EVALUATE</w:t>
            </w:r>
          </w:p>
        </w:tc>
        <w:tc>
          <w:tcPr>
            <w:tcW w:w="5577" w:type="dxa"/>
            <w:shd w:val="clear" w:color="auto" w:fill="9CC2E5" w:themeFill="accent1" w:themeFillTint="99"/>
          </w:tcPr>
          <w:p w:rsidR="00C40897" w:rsidRPr="00F06C53" w:rsidRDefault="00C40897" w:rsidP="00C40897">
            <w:pPr>
              <w:pStyle w:val="TableParagraph"/>
              <w:spacing w:line="247" w:lineRule="auto"/>
              <w:ind w:right="54"/>
              <w:jc w:val="both"/>
              <w:rPr>
                <w:sz w:val="20"/>
                <w:szCs w:val="20"/>
              </w:rPr>
            </w:pPr>
            <w:r w:rsidRPr="00F06C53">
              <w:rPr>
                <w:w w:val="105"/>
                <w:sz w:val="20"/>
                <w:szCs w:val="20"/>
              </w:rPr>
              <w:t>CRITERII DE PERFORMANȚĂ ȘI INDICATORI DE CALITATE</w:t>
            </w:r>
          </w:p>
        </w:tc>
        <w:tc>
          <w:tcPr>
            <w:tcW w:w="1290" w:type="dxa"/>
            <w:shd w:val="clear" w:color="auto" w:fill="9CC2E5" w:themeFill="accent1" w:themeFillTint="99"/>
          </w:tcPr>
          <w:p w:rsidR="00C40897" w:rsidRPr="00F06C53" w:rsidRDefault="00C40897" w:rsidP="00C40897">
            <w:pPr>
              <w:pStyle w:val="TableParagraph"/>
              <w:spacing w:line="247" w:lineRule="auto"/>
              <w:jc w:val="center"/>
              <w:rPr>
                <w:sz w:val="20"/>
                <w:szCs w:val="20"/>
              </w:rPr>
            </w:pPr>
            <w:r w:rsidRPr="00F06C53">
              <w:rPr>
                <w:sz w:val="20"/>
                <w:szCs w:val="20"/>
              </w:rPr>
              <w:t>PUNCTAJ MAXIM</w:t>
            </w:r>
          </w:p>
        </w:tc>
        <w:tc>
          <w:tcPr>
            <w:tcW w:w="1472" w:type="dxa"/>
            <w:shd w:val="clear" w:color="auto" w:fill="9CC2E5" w:themeFill="accent1" w:themeFillTint="99"/>
          </w:tcPr>
          <w:p w:rsidR="00C40897" w:rsidRPr="00F06C53" w:rsidRDefault="00C40897" w:rsidP="00C40897">
            <w:pPr>
              <w:pStyle w:val="TableParagraph"/>
              <w:spacing w:before="98"/>
              <w:ind w:left="34"/>
              <w:rPr>
                <w:sz w:val="20"/>
                <w:szCs w:val="20"/>
              </w:rPr>
            </w:pPr>
            <w:proofErr w:type="spellStart"/>
            <w:r w:rsidRPr="00F06C53">
              <w:rPr>
                <w:sz w:val="20"/>
                <w:szCs w:val="20"/>
              </w:rPr>
              <w:t>Punctaj</w:t>
            </w:r>
            <w:proofErr w:type="spellEnd"/>
            <w:r w:rsidRPr="00F06C53">
              <w:rPr>
                <w:sz w:val="20"/>
                <w:szCs w:val="20"/>
              </w:rPr>
              <w:t xml:space="preserve"> </w:t>
            </w:r>
            <w:proofErr w:type="spellStart"/>
            <w:r w:rsidRPr="00F06C53">
              <w:rPr>
                <w:sz w:val="20"/>
                <w:szCs w:val="20"/>
              </w:rPr>
              <w:t>autoevaluare</w:t>
            </w:r>
            <w:proofErr w:type="spellEnd"/>
          </w:p>
        </w:tc>
        <w:tc>
          <w:tcPr>
            <w:tcW w:w="3538" w:type="dxa"/>
            <w:shd w:val="clear" w:color="auto" w:fill="9CC2E5" w:themeFill="accent1" w:themeFillTint="99"/>
          </w:tcPr>
          <w:p w:rsidR="00C40897" w:rsidRPr="00F06C53" w:rsidRDefault="00C40897" w:rsidP="00C40897">
            <w:pPr>
              <w:pStyle w:val="TableParagraph"/>
              <w:spacing w:before="98"/>
              <w:ind w:left="34"/>
              <w:jc w:val="center"/>
              <w:rPr>
                <w:sz w:val="20"/>
                <w:szCs w:val="20"/>
              </w:rPr>
            </w:pPr>
            <w:proofErr w:type="spellStart"/>
            <w:r w:rsidRPr="00F06C53">
              <w:rPr>
                <w:sz w:val="20"/>
                <w:szCs w:val="20"/>
              </w:rPr>
              <w:t>Activități</w:t>
            </w:r>
            <w:proofErr w:type="spellEnd"/>
            <w:r w:rsidRPr="00F06C53">
              <w:rPr>
                <w:sz w:val="20"/>
                <w:szCs w:val="20"/>
              </w:rPr>
              <w:t xml:space="preserve"> </w:t>
            </w:r>
            <w:proofErr w:type="spellStart"/>
            <w:r w:rsidRPr="00F06C53">
              <w:rPr>
                <w:sz w:val="20"/>
                <w:szCs w:val="20"/>
              </w:rPr>
              <w:t>justificative</w:t>
            </w:r>
            <w:proofErr w:type="spellEnd"/>
          </w:p>
        </w:tc>
      </w:tr>
      <w:tr w:rsidR="00C40897" w:rsidRPr="00F06C53" w:rsidTr="00C40897">
        <w:tc>
          <w:tcPr>
            <w:tcW w:w="799" w:type="dxa"/>
            <w:vMerge w:val="restart"/>
            <w:tcBorders>
              <w:top w:val="single" w:sz="4" w:space="0" w:color="auto"/>
              <w:left w:val="single" w:sz="4" w:space="0" w:color="auto"/>
              <w:right w:val="single" w:sz="4" w:space="0" w:color="auto"/>
            </w:tcBorders>
            <w:vAlign w:val="center"/>
          </w:tcPr>
          <w:p w:rsidR="00C40897" w:rsidRPr="00F06C53" w:rsidRDefault="00C40897" w:rsidP="00182948">
            <w:pPr>
              <w:widowControl w:val="0"/>
              <w:numPr>
                <w:ilvl w:val="0"/>
                <w:numId w:val="37"/>
              </w:numPr>
              <w:ind w:left="470" w:hanging="357"/>
              <w:rPr>
                <w:rFonts w:ascii="Times New Roman" w:hAnsi="Times New Roman" w:cs="Times New Roman"/>
                <w:sz w:val="20"/>
                <w:szCs w:val="20"/>
              </w:rPr>
            </w:pPr>
          </w:p>
          <w:p w:rsidR="00C40897" w:rsidRPr="00F06C53" w:rsidRDefault="00C40897" w:rsidP="00182948">
            <w:pPr>
              <w:widowControl w:val="0"/>
              <w:ind w:left="113"/>
              <w:rPr>
                <w:rFonts w:ascii="Times New Roman" w:hAnsi="Times New Roman" w:cs="Times New Roman"/>
                <w:sz w:val="20"/>
                <w:szCs w:val="20"/>
              </w:rPr>
            </w:pPr>
          </w:p>
        </w:tc>
        <w:tc>
          <w:tcPr>
            <w:tcW w:w="2066" w:type="dxa"/>
            <w:vMerge w:val="restart"/>
            <w:tcBorders>
              <w:top w:val="single" w:sz="4" w:space="0" w:color="auto"/>
              <w:left w:val="single" w:sz="4" w:space="0" w:color="auto"/>
              <w:right w:val="single" w:sz="4" w:space="0" w:color="auto"/>
            </w:tcBorders>
            <w:vAlign w:val="center"/>
          </w:tcPr>
          <w:p w:rsidR="00C40897" w:rsidRPr="00F06C53" w:rsidRDefault="00C40897" w:rsidP="00182948">
            <w:pPr>
              <w:jc w:val="both"/>
              <w:rPr>
                <w:rFonts w:ascii="Times New Roman" w:hAnsi="Times New Roman" w:cs="Times New Roman"/>
                <w:sz w:val="20"/>
                <w:szCs w:val="20"/>
              </w:rPr>
            </w:pPr>
            <w:r w:rsidRPr="00F06C53">
              <w:rPr>
                <w:rFonts w:ascii="Times New Roman" w:hAnsi="Times New Roman" w:cs="Times New Roman"/>
                <w:sz w:val="20"/>
                <w:szCs w:val="20"/>
              </w:rPr>
              <w:t>Se preocupă de atragerea de resurse extrabugetare, precum: sponsorizări, donații, consultanță, colectare de materiale și lansare de proiecte cu finanțare internă sau externă</w:t>
            </w:r>
          </w:p>
          <w:p w:rsidR="00C40897" w:rsidRPr="00F06C53" w:rsidRDefault="00C40897" w:rsidP="00182948">
            <w:pPr>
              <w:jc w:val="both"/>
              <w:rPr>
                <w:rFonts w:ascii="Times New Roman" w:hAnsi="Times New Roman" w:cs="Times New Roman"/>
                <w:b/>
                <w:sz w:val="20"/>
                <w:szCs w:val="20"/>
              </w:rPr>
            </w:pPr>
            <w:r w:rsidRPr="00F06C53">
              <w:rPr>
                <w:rFonts w:ascii="Times New Roman" w:hAnsi="Times New Roman" w:cs="Times New Roman"/>
                <w:b/>
                <w:sz w:val="20"/>
                <w:szCs w:val="20"/>
              </w:rPr>
              <w:t>5p</w:t>
            </w:r>
          </w:p>
        </w:tc>
        <w:tc>
          <w:tcPr>
            <w:tcW w:w="5577"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both"/>
              <w:rPr>
                <w:rFonts w:ascii="Times New Roman" w:hAnsi="Times New Roman" w:cs="Times New Roman"/>
                <w:sz w:val="20"/>
                <w:szCs w:val="20"/>
              </w:rPr>
            </w:pPr>
            <w:r w:rsidRPr="00F06C53">
              <w:rPr>
                <w:rFonts w:ascii="Times New Roman" w:hAnsi="Times New Roman" w:cs="Times New Roman"/>
                <w:sz w:val="20"/>
                <w:szCs w:val="20"/>
              </w:rPr>
              <w:t>1.1 Asigură parteneriate în vederea obţinerii de fonduri extrabugetare/</w:t>
            </w:r>
            <w:r>
              <w:rPr>
                <w:rFonts w:ascii="Times New Roman" w:hAnsi="Times New Roman" w:cs="Times New Roman"/>
                <w:sz w:val="20"/>
                <w:szCs w:val="20"/>
              </w:rPr>
              <w:t xml:space="preserve"> </w:t>
            </w:r>
            <w:r w:rsidRPr="00F06C53">
              <w:rPr>
                <w:rFonts w:ascii="Times New Roman" w:hAnsi="Times New Roman" w:cs="Times New Roman"/>
                <w:sz w:val="20"/>
                <w:szCs w:val="20"/>
              </w:rPr>
              <w:t>materiale/</w:t>
            </w:r>
            <w:r>
              <w:rPr>
                <w:rFonts w:ascii="Times New Roman" w:hAnsi="Times New Roman" w:cs="Times New Roman"/>
                <w:sz w:val="20"/>
                <w:szCs w:val="20"/>
              </w:rPr>
              <w:t xml:space="preserve"> </w:t>
            </w:r>
            <w:r w:rsidRPr="00F06C53">
              <w:rPr>
                <w:rFonts w:ascii="Times New Roman" w:hAnsi="Times New Roman" w:cs="Times New Roman"/>
                <w:sz w:val="20"/>
                <w:szCs w:val="20"/>
              </w:rPr>
              <w:t>echipamente/</w:t>
            </w:r>
            <w:r>
              <w:rPr>
                <w:rFonts w:ascii="Times New Roman" w:hAnsi="Times New Roman" w:cs="Times New Roman"/>
                <w:sz w:val="20"/>
                <w:szCs w:val="20"/>
              </w:rPr>
              <w:t xml:space="preserve"> </w:t>
            </w:r>
            <w:r w:rsidRPr="00F06C53">
              <w:rPr>
                <w:rFonts w:ascii="Times New Roman" w:hAnsi="Times New Roman" w:cs="Times New Roman"/>
                <w:sz w:val="20"/>
                <w:szCs w:val="20"/>
              </w:rPr>
              <w:t>servicii/</w:t>
            </w:r>
            <w:r>
              <w:rPr>
                <w:rFonts w:ascii="Times New Roman" w:hAnsi="Times New Roman" w:cs="Times New Roman"/>
                <w:sz w:val="20"/>
                <w:szCs w:val="20"/>
              </w:rPr>
              <w:t xml:space="preserve"> </w:t>
            </w:r>
            <w:r w:rsidRPr="00F06C53">
              <w:rPr>
                <w:rFonts w:ascii="Times New Roman" w:hAnsi="Times New Roman" w:cs="Times New Roman"/>
                <w:sz w:val="20"/>
                <w:szCs w:val="20"/>
              </w:rPr>
              <w:t>premii pentru susţinerea activităţilor şcolare şi extraşcolare</w:t>
            </w:r>
          </w:p>
        </w:tc>
        <w:tc>
          <w:tcPr>
            <w:tcW w:w="1290"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r w:rsidRPr="00F06C53">
              <w:rPr>
                <w:rFonts w:ascii="Times New Roman" w:hAnsi="Times New Roman" w:cs="Times New Roman"/>
                <w:sz w:val="20"/>
                <w:szCs w:val="20"/>
              </w:rPr>
              <w:t>3</w:t>
            </w:r>
          </w:p>
        </w:tc>
        <w:tc>
          <w:tcPr>
            <w:tcW w:w="1472"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p>
        </w:tc>
        <w:tc>
          <w:tcPr>
            <w:tcW w:w="3538"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p>
        </w:tc>
      </w:tr>
      <w:tr w:rsidR="00C40897" w:rsidRPr="00F06C53" w:rsidTr="00C40897">
        <w:tc>
          <w:tcPr>
            <w:tcW w:w="799" w:type="dxa"/>
            <w:vMerge/>
            <w:tcBorders>
              <w:left w:val="single" w:sz="4" w:space="0" w:color="auto"/>
              <w:right w:val="single" w:sz="4" w:space="0" w:color="auto"/>
            </w:tcBorders>
            <w:vAlign w:val="center"/>
          </w:tcPr>
          <w:p w:rsidR="00C40897" w:rsidRPr="00F06C53" w:rsidRDefault="00C40897" w:rsidP="00182948">
            <w:pPr>
              <w:widowControl w:val="0"/>
              <w:numPr>
                <w:ilvl w:val="0"/>
                <w:numId w:val="37"/>
              </w:numPr>
              <w:ind w:left="470" w:hanging="357"/>
              <w:rPr>
                <w:rFonts w:ascii="Times New Roman" w:hAnsi="Times New Roman" w:cs="Times New Roman"/>
                <w:sz w:val="20"/>
                <w:szCs w:val="20"/>
              </w:rPr>
            </w:pPr>
          </w:p>
        </w:tc>
        <w:tc>
          <w:tcPr>
            <w:tcW w:w="2066" w:type="dxa"/>
            <w:vMerge/>
            <w:tcBorders>
              <w:left w:val="single" w:sz="4" w:space="0" w:color="auto"/>
              <w:right w:val="single" w:sz="4" w:space="0" w:color="auto"/>
            </w:tcBorders>
            <w:vAlign w:val="center"/>
          </w:tcPr>
          <w:p w:rsidR="00C40897" w:rsidRPr="00F06C53" w:rsidRDefault="00C40897" w:rsidP="00182948">
            <w:pPr>
              <w:jc w:val="both"/>
              <w:rPr>
                <w:rFonts w:ascii="Times New Roman" w:hAnsi="Times New Roman" w:cs="Times New Roman"/>
                <w:sz w:val="20"/>
                <w:szCs w:val="20"/>
              </w:rPr>
            </w:pPr>
          </w:p>
        </w:tc>
        <w:tc>
          <w:tcPr>
            <w:tcW w:w="5577"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pStyle w:val="NoSpacing"/>
              <w:rPr>
                <w:b w:val="0"/>
                <w:spacing w:val="1"/>
                <w:szCs w:val="20"/>
                <w:lang w:val="ro-RO"/>
              </w:rPr>
            </w:pPr>
            <w:r w:rsidRPr="00F06C53">
              <w:rPr>
                <w:b w:val="0"/>
                <w:spacing w:val="1"/>
                <w:szCs w:val="20"/>
                <w:lang w:val="ro-RO"/>
              </w:rPr>
              <w:t xml:space="preserve">1.2 Colaborarea cu autorităţile administraţiei publice locale şi cu inspectoratul şcolar </w:t>
            </w:r>
          </w:p>
        </w:tc>
        <w:tc>
          <w:tcPr>
            <w:tcW w:w="1290"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72"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p>
        </w:tc>
        <w:tc>
          <w:tcPr>
            <w:tcW w:w="3538"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p>
        </w:tc>
      </w:tr>
      <w:tr w:rsidR="00C40897" w:rsidRPr="00F06C53" w:rsidTr="00C40897">
        <w:tc>
          <w:tcPr>
            <w:tcW w:w="799" w:type="dxa"/>
            <w:vMerge/>
            <w:tcBorders>
              <w:left w:val="single" w:sz="4" w:space="0" w:color="auto"/>
              <w:bottom w:val="single" w:sz="4" w:space="0" w:color="auto"/>
              <w:right w:val="single" w:sz="4" w:space="0" w:color="auto"/>
            </w:tcBorders>
            <w:vAlign w:val="center"/>
          </w:tcPr>
          <w:p w:rsidR="00C40897" w:rsidRPr="00F06C53" w:rsidRDefault="00C40897" w:rsidP="00182948">
            <w:pPr>
              <w:widowControl w:val="0"/>
              <w:numPr>
                <w:ilvl w:val="0"/>
                <w:numId w:val="37"/>
              </w:numPr>
              <w:ind w:left="470" w:hanging="357"/>
              <w:rPr>
                <w:rFonts w:ascii="Times New Roman" w:hAnsi="Times New Roman" w:cs="Times New Roman"/>
                <w:sz w:val="20"/>
                <w:szCs w:val="20"/>
              </w:rPr>
            </w:pPr>
          </w:p>
        </w:tc>
        <w:tc>
          <w:tcPr>
            <w:tcW w:w="2066" w:type="dxa"/>
            <w:vMerge/>
            <w:tcBorders>
              <w:left w:val="single" w:sz="4" w:space="0" w:color="auto"/>
              <w:bottom w:val="single" w:sz="4" w:space="0" w:color="auto"/>
              <w:right w:val="single" w:sz="4" w:space="0" w:color="auto"/>
            </w:tcBorders>
            <w:vAlign w:val="center"/>
          </w:tcPr>
          <w:p w:rsidR="00C40897" w:rsidRPr="00F06C53" w:rsidRDefault="00C40897" w:rsidP="00182948">
            <w:pPr>
              <w:jc w:val="both"/>
              <w:rPr>
                <w:rFonts w:ascii="Times New Roman" w:hAnsi="Times New Roman" w:cs="Times New Roman"/>
                <w:sz w:val="20"/>
                <w:szCs w:val="20"/>
              </w:rPr>
            </w:pPr>
          </w:p>
        </w:tc>
        <w:tc>
          <w:tcPr>
            <w:tcW w:w="5577"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pStyle w:val="NoSpacing"/>
              <w:rPr>
                <w:b w:val="0"/>
                <w:spacing w:val="1"/>
                <w:szCs w:val="20"/>
                <w:lang w:val="ro-RO"/>
              </w:rPr>
            </w:pPr>
            <w:r w:rsidRPr="00F06C53">
              <w:rPr>
                <w:b w:val="0"/>
                <w:spacing w:val="1"/>
                <w:szCs w:val="20"/>
                <w:lang w:val="ro-RO"/>
              </w:rPr>
              <w:t xml:space="preserve">1.3 Colaborarea cu autorități și instituții publice, organizații non-guvernamentale, agenți economici etc. pentru dezvoltarea de resurse educaționale deschise, platforme de învățare online, aplicații digitale, emisiuni TV și radio și alte resurse care pot facilita și asigura suport </w:t>
            </w:r>
            <w:proofErr w:type="spellStart"/>
            <w:r w:rsidRPr="00EE4E84">
              <w:rPr>
                <w:rFonts w:eastAsia="Times New Roman" w:cs="Times New Roman"/>
                <w:b w:val="0"/>
                <w:szCs w:val="20"/>
              </w:rPr>
              <w:t>adaptat</w:t>
            </w:r>
            <w:proofErr w:type="spellEnd"/>
            <w:r>
              <w:rPr>
                <w:rFonts w:eastAsia="Times New Roman" w:cs="Times New Roman"/>
                <w:b w:val="0"/>
                <w:szCs w:val="20"/>
              </w:rPr>
              <w:t xml:space="preserve"> </w:t>
            </w:r>
            <w:proofErr w:type="spellStart"/>
            <w:r w:rsidRPr="00EE4E84">
              <w:rPr>
                <w:rFonts w:eastAsia="Times New Roman" w:cs="Times New Roman"/>
                <w:b w:val="0"/>
                <w:szCs w:val="20"/>
              </w:rPr>
              <w:t>legislației</w:t>
            </w:r>
            <w:proofErr w:type="spellEnd"/>
            <w:r>
              <w:rPr>
                <w:rFonts w:eastAsia="Times New Roman" w:cs="Times New Roman"/>
                <w:b w:val="0"/>
                <w:szCs w:val="20"/>
              </w:rPr>
              <w:t xml:space="preserve"> </w:t>
            </w:r>
            <w:proofErr w:type="spellStart"/>
            <w:r w:rsidRPr="00EE4E84">
              <w:rPr>
                <w:rFonts w:eastAsia="Times New Roman" w:cs="Times New Roman"/>
                <w:b w:val="0"/>
                <w:szCs w:val="20"/>
              </w:rPr>
              <w:t>în</w:t>
            </w:r>
            <w:proofErr w:type="spellEnd"/>
            <w:r>
              <w:rPr>
                <w:rFonts w:eastAsia="Times New Roman" w:cs="Times New Roman"/>
                <w:b w:val="0"/>
                <w:szCs w:val="20"/>
              </w:rPr>
              <w:t xml:space="preserve"> </w:t>
            </w:r>
            <w:proofErr w:type="spellStart"/>
            <w:r w:rsidRPr="00EE4E84">
              <w:rPr>
                <w:rFonts w:eastAsia="Times New Roman" w:cs="Times New Roman"/>
                <w:b w:val="0"/>
                <w:szCs w:val="20"/>
              </w:rPr>
              <w:t>vigoare</w:t>
            </w:r>
            <w:proofErr w:type="spellEnd"/>
          </w:p>
        </w:tc>
        <w:tc>
          <w:tcPr>
            <w:tcW w:w="1290"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72"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p>
        </w:tc>
        <w:tc>
          <w:tcPr>
            <w:tcW w:w="3538" w:type="dxa"/>
            <w:tcBorders>
              <w:top w:val="single" w:sz="4" w:space="0" w:color="auto"/>
              <w:left w:val="single" w:sz="4" w:space="0" w:color="auto"/>
              <w:bottom w:val="single" w:sz="4" w:space="0" w:color="auto"/>
              <w:right w:val="single" w:sz="4" w:space="0" w:color="auto"/>
            </w:tcBorders>
          </w:tcPr>
          <w:p w:rsidR="00C40897" w:rsidRPr="00F06C53" w:rsidRDefault="00C40897" w:rsidP="00182948">
            <w:pPr>
              <w:jc w:val="center"/>
              <w:rPr>
                <w:rFonts w:ascii="Times New Roman" w:hAnsi="Times New Roman" w:cs="Times New Roman"/>
                <w:sz w:val="20"/>
                <w:szCs w:val="20"/>
              </w:rPr>
            </w:pPr>
          </w:p>
        </w:tc>
      </w:tr>
    </w:tbl>
    <w:p w:rsidR="00277136" w:rsidRPr="004216CE" w:rsidRDefault="00277136" w:rsidP="00277136">
      <w:pPr>
        <w:pStyle w:val="Default"/>
        <w:rPr>
          <w:b/>
          <w:bCs/>
          <w:color w:val="auto"/>
          <w:sz w:val="23"/>
          <w:szCs w:val="23"/>
        </w:rPr>
      </w:pPr>
    </w:p>
    <w:p w:rsidR="00277136" w:rsidRPr="004216CE" w:rsidRDefault="00277136" w:rsidP="00277136">
      <w:pPr>
        <w:pStyle w:val="Default"/>
        <w:ind w:left="360"/>
        <w:rPr>
          <w:b/>
          <w:bCs/>
          <w:color w:val="auto"/>
          <w:sz w:val="20"/>
          <w:szCs w:val="20"/>
        </w:rPr>
      </w:pPr>
      <w:r w:rsidRPr="004216CE">
        <w:rPr>
          <w:b/>
          <w:bCs/>
          <w:color w:val="auto"/>
          <w:sz w:val="20"/>
          <w:szCs w:val="20"/>
        </w:rPr>
        <w:lastRenderedPageBreak/>
        <w:t xml:space="preserve">V Monitorizarea/evaluarea/controlul activităților din unitatea de învățământ:                          20 puncte </w:t>
      </w:r>
    </w:p>
    <w:p w:rsidR="00277136" w:rsidRPr="004216CE" w:rsidRDefault="00277136" w:rsidP="00277136">
      <w:pPr>
        <w:pStyle w:val="Default"/>
        <w:ind w:left="360"/>
        <w:rPr>
          <w:b/>
          <w:bCs/>
          <w:color w:val="auto"/>
          <w:sz w:val="20"/>
          <w:szCs w:val="20"/>
        </w:rPr>
      </w:pPr>
    </w:p>
    <w:tbl>
      <w:tblPr>
        <w:tblStyle w:val="TableGrid"/>
        <w:tblW w:w="14742" w:type="dxa"/>
        <w:tblInd w:w="-5" w:type="dxa"/>
        <w:tblLook w:val="04A0" w:firstRow="1" w:lastRow="0" w:firstColumn="1" w:lastColumn="0" w:noHBand="0" w:noVBand="1"/>
      </w:tblPr>
      <w:tblGrid>
        <w:gridCol w:w="658"/>
        <w:gridCol w:w="2297"/>
        <w:gridCol w:w="5522"/>
        <w:gridCol w:w="1275"/>
        <w:gridCol w:w="1418"/>
        <w:gridCol w:w="3572"/>
      </w:tblGrid>
      <w:tr w:rsidR="008308E7" w:rsidRPr="00F06C53" w:rsidTr="008308E7">
        <w:trPr>
          <w:trHeight w:val="440"/>
        </w:trPr>
        <w:tc>
          <w:tcPr>
            <w:tcW w:w="658" w:type="dxa"/>
            <w:shd w:val="clear" w:color="auto" w:fill="9CC2E5" w:themeFill="accent1" w:themeFillTint="99"/>
          </w:tcPr>
          <w:p w:rsidR="008308E7" w:rsidRPr="00F06C53" w:rsidRDefault="008308E7" w:rsidP="008308E7">
            <w:pPr>
              <w:pStyle w:val="TableParagraph"/>
              <w:spacing w:line="249" w:lineRule="auto"/>
              <w:ind w:right="180"/>
              <w:jc w:val="center"/>
              <w:rPr>
                <w:sz w:val="20"/>
                <w:szCs w:val="20"/>
              </w:rPr>
            </w:pPr>
            <w:r w:rsidRPr="00F06C53">
              <w:rPr>
                <w:sz w:val="20"/>
                <w:szCs w:val="20"/>
              </w:rPr>
              <w:t xml:space="preserve">Nr. </w:t>
            </w:r>
            <w:proofErr w:type="spellStart"/>
            <w:r w:rsidRPr="00F06C53">
              <w:rPr>
                <w:sz w:val="20"/>
                <w:szCs w:val="20"/>
              </w:rPr>
              <w:t>crt</w:t>
            </w:r>
            <w:proofErr w:type="spellEnd"/>
            <w:r w:rsidRPr="00F06C53">
              <w:rPr>
                <w:sz w:val="20"/>
                <w:szCs w:val="20"/>
              </w:rPr>
              <w:t>.</w:t>
            </w:r>
          </w:p>
        </w:tc>
        <w:tc>
          <w:tcPr>
            <w:tcW w:w="2297" w:type="dxa"/>
            <w:shd w:val="clear" w:color="auto" w:fill="9CC2E5" w:themeFill="accent1" w:themeFillTint="99"/>
          </w:tcPr>
          <w:p w:rsidR="008308E7" w:rsidRPr="00F06C53" w:rsidRDefault="008308E7" w:rsidP="008308E7">
            <w:pPr>
              <w:pStyle w:val="TableParagraph"/>
              <w:jc w:val="both"/>
              <w:rPr>
                <w:sz w:val="20"/>
                <w:szCs w:val="20"/>
              </w:rPr>
            </w:pPr>
            <w:r w:rsidRPr="00F06C53">
              <w:rPr>
                <w:w w:val="105"/>
                <w:sz w:val="20"/>
                <w:szCs w:val="20"/>
              </w:rPr>
              <w:t>ATRIBUȚII EVALUATE</w:t>
            </w:r>
          </w:p>
        </w:tc>
        <w:tc>
          <w:tcPr>
            <w:tcW w:w="5522" w:type="dxa"/>
            <w:shd w:val="clear" w:color="auto" w:fill="9CC2E5" w:themeFill="accent1" w:themeFillTint="99"/>
          </w:tcPr>
          <w:p w:rsidR="008308E7" w:rsidRPr="00F06C53" w:rsidRDefault="008308E7" w:rsidP="008308E7">
            <w:pPr>
              <w:pStyle w:val="TableParagraph"/>
              <w:spacing w:line="247" w:lineRule="auto"/>
              <w:ind w:right="54"/>
              <w:jc w:val="both"/>
              <w:rPr>
                <w:sz w:val="20"/>
                <w:szCs w:val="20"/>
              </w:rPr>
            </w:pPr>
            <w:r w:rsidRPr="00F06C53">
              <w:rPr>
                <w:w w:val="105"/>
                <w:sz w:val="20"/>
                <w:szCs w:val="20"/>
              </w:rPr>
              <w:t>CRITERII DE PERFORMANȚĂ ȘI INDICATORI DE CALITATE</w:t>
            </w:r>
          </w:p>
        </w:tc>
        <w:tc>
          <w:tcPr>
            <w:tcW w:w="1275" w:type="dxa"/>
            <w:shd w:val="clear" w:color="auto" w:fill="9CC2E5" w:themeFill="accent1" w:themeFillTint="99"/>
          </w:tcPr>
          <w:p w:rsidR="008308E7" w:rsidRPr="00F06C53" w:rsidRDefault="008308E7" w:rsidP="008308E7">
            <w:pPr>
              <w:pStyle w:val="TableParagraph"/>
              <w:spacing w:line="247" w:lineRule="auto"/>
              <w:jc w:val="center"/>
              <w:rPr>
                <w:sz w:val="20"/>
                <w:szCs w:val="20"/>
              </w:rPr>
            </w:pPr>
            <w:r w:rsidRPr="00F06C53">
              <w:rPr>
                <w:sz w:val="20"/>
                <w:szCs w:val="20"/>
              </w:rPr>
              <w:t>PUNCTAJ MAXIM</w:t>
            </w:r>
          </w:p>
        </w:tc>
        <w:tc>
          <w:tcPr>
            <w:tcW w:w="1418" w:type="dxa"/>
            <w:shd w:val="clear" w:color="auto" w:fill="9CC2E5" w:themeFill="accent1" w:themeFillTint="99"/>
          </w:tcPr>
          <w:p w:rsidR="008308E7" w:rsidRPr="00F06C53" w:rsidRDefault="008308E7" w:rsidP="008308E7">
            <w:pPr>
              <w:pStyle w:val="TableParagraph"/>
              <w:spacing w:before="98"/>
              <w:ind w:left="34"/>
              <w:rPr>
                <w:sz w:val="20"/>
                <w:szCs w:val="20"/>
              </w:rPr>
            </w:pPr>
            <w:proofErr w:type="spellStart"/>
            <w:r w:rsidRPr="00F06C53">
              <w:rPr>
                <w:sz w:val="20"/>
                <w:szCs w:val="20"/>
              </w:rPr>
              <w:t>Punctaj</w:t>
            </w:r>
            <w:proofErr w:type="spellEnd"/>
            <w:r w:rsidRPr="00F06C53">
              <w:rPr>
                <w:sz w:val="20"/>
                <w:szCs w:val="20"/>
              </w:rPr>
              <w:t xml:space="preserve"> </w:t>
            </w:r>
            <w:proofErr w:type="spellStart"/>
            <w:r w:rsidRPr="00F06C53">
              <w:rPr>
                <w:sz w:val="20"/>
                <w:szCs w:val="20"/>
              </w:rPr>
              <w:t>autoevaluare</w:t>
            </w:r>
            <w:proofErr w:type="spellEnd"/>
          </w:p>
        </w:tc>
        <w:tc>
          <w:tcPr>
            <w:tcW w:w="3572" w:type="dxa"/>
            <w:shd w:val="clear" w:color="auto" w:fill="9CC2E5" w:themeFill="accent1" w:themeFillTint="99"/>
          </w:tcPr>
          <w:p w:rsidR="008308E7" w:rsidRPr="00F06C53" w:rsidRDefault="008308E7" w:rsidP="008308E7">
            <w:pPr>
              <w:pStyle w:val="TableParagraph"/>
              <w:spacing w:before="98"/>
              <w:ind w:left="34"/>
              <w:jc w:val="center"/>
              <w:rPr>
                <w:sz w:val="20"/>
                <w:szCs w:val="20"/>
              </w:rPr>
            </w:pPr>
            <w:proofErr w:type="spellStart"/>
            <w:r w:rsidRPr="00F06C53">
              <w:rPr>
                <w:sz w:val="20"/>
                <w:szCs w:val="20"/>
              </w:rPr>
              <w:t>Activități</w:t>
            </w:r>
            <w:proofErr w:type="spellEnd"/>
            <w:r w:rsidRPr="00F06C53">
              <w:rPr>
                <w:sz w:val="20"/>
                <w:szCs w:val="20"/>
              </w:rPr>
              <w:t xml:space="preserve"> </w:t>
            </w:r>
            <w:proofErr w:type="spellStart"/>
            <w:r w:rsidRPr="00F06C53">
              <w:rPr>
                <w:sz w:val="20"/>
                <w:szCs w:val="20"/>
              </w:rPr>
              <w:t>justificative</w:t>
            </w:r>
            <w:proofErr w:type="spellEnd"/>
          </w:p>
        </w:tc>
      </w:tr>
      <w:tr w:rsidR="008308E7" w:rsidRPr="00F06C53" w:rsidTr="008308E7">
        <w:trPr>
          <w:trHeight w:val="341"/>
        </w:trPr>
        <w:tc>
          <w:tcPr>
            <w:tcW w:w="658"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2297" w:type="dxa"/>
            <w:vMerge w:val="restart"/>
            <w:tcBorders>
              <w:top w:val="single" w:sz="4" w:space="0" w:color="auto"/>
              <w:left w:val="single" w:sz="4" w:space="0" w:color="auto"/>
              <w:right w:val="single" w:sz="4" w:space="0" w:color="auto"/>
            </w:tcBorders>
          </w:tcPr>
          <w:p w:rsidR="008308E7" w:rsidRPr="00F06C53" w:rsidRDefault="008308E7" w:rsidP="00182948">
            <w:pPr>
              <w:jc w:val="both"/>
              <w:rPr>
                <w:rFonts w:ascii="Times New Roman" w:hAnsi="Times New Roman" w:cs="Times New Roman"/>
                <w:b/>
                <w:sz w:val="20"/>
                <w:szCs w:val="20"/>
                <w:vertAlign w:val="superscript"/>
              </w:rPr>
            </w:pPr>
            <w:r w:rsidRPr="00F06C53">
              <w:rPr>
                <w:rFonts w:ascii="Times New Roman" w:hAnsi="Times New Roman" w:cs="Times New Roman"/>
                <w:sz w:val="20"/>
                <w:szCs w:val="20"/>
              </w:rPr>
              <w:t>Monitorizarea activităților profesorilor consilieri școlari cu respectarea prevederilor legale în vigoare</w:t>
            </w:r>
            <w:r w:rsidRPr="00F06C53">
              <w:rPr>
                <w:rFonts w:ascii="Times New Roman" w:hAnsi="Times New Roman" w:cs="Times New Roman"/>
                <w:b/>
                <w:sz w:val="20"/>
                <w:szCs w:val="20"/>
              </w:rPr>
              <w:t xml:space="preserve"> 7p</w:t>
            </w: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1.1 Monitorizează activitatea cabinetelor de asistență psihopedagogică, a </w:t>
            </w:r>
            <w:r w:rsidRPr="00F06C53">
              <w:rPr>
                <w:rFonts w:ascii="Times New Roman" w:eastAsia="Garamond" w:hAnsi="Times New Roman" w:cs="Times New Roman"/>
                <w:sz w:val="20"/>
                <w:szCs w:val="20"/>
              </w:rPr>
              <w:t>proiectării activităţilor, din perspectiva principiilor de proiectare didactică</w:t>
            </w:r>
            <w:r w:rsidRPr="00F06C53">
              <w:rPr>
                <w:rFonts w:ascii="Times New Roman" w:hAnsi="Times New Roman" w:cs="Times New Roman"/>
                <w:sz w:val="20"/>
                <w:szCs w:val="20"/>
              </w:rPr>
              <w:t xml:space="preserve"> ale</w:t>
            </w:r>
            <w:r>
              <w:rPr>
                <w:rFonts w:ascii="Times New Roman" w:hAnsi="Times New Roman" w:cs="Times New Roman"/>
                <w:sz w:val="20"/>
                <w:szCs w:val="20"/>
              </w:rPr>
              <w:t xml:space="preserve"> </w:t>
            </w:r>
            <w:r w:rsidRPr="00F06C53">
              <w:rPr>
                <w:rFonts w:ascii="Times New Roman" w:hAnsi="Times New Roman" w:cs="Times New Roman"/>
                <w:sz w:val="20"/>
                <w:szCs w:val="20"/>
              </w:rPr>
              <w:t>c</w:t>
            </w:r>
            <w:r w:rsidRPr="00F06C53">
              <w:rPr>
                <w:rFonts w:ascii="Times New Roman" w:hAnsi="Times New Roman" w:cs="Times New Roman"/>
                <w:spacing w:val="1"/>
                <w:sz w:val="20"/>
                <w:szCs w:val="20"/>
              </w:rPr>
              <w:t>adr</w:t>
            </w:r>
            <w:r w:rsidRPr="00F06C53">
              <w:rPr>
                <w:rFonts w:ascii="Times New Roman" w:hAnsi="Times New Roman" w:cs="Times New Roman"/>
                <w:sz w:val="20"/>
                <w:szCs w:val="20"/>
              </w:rPr>
              <w:t>el</w:t>
            </w:r>
            <w:r w:rsidRPr="00F06C53">
              <w:rPr>
                <w:rFonts w:ascii="Times New Roman" w:hAnsi="Times New Roman" w:cs="Times New Roman"/>
                <w:spacing w:val="1"/>
                <w:sz w:val="20"/>
                <w:szCs w:val="20"/>
              </w:rPr>
              <w:t>o</w:t>
            </w:r>
            <w:r w:rsidRPr="00F06C53">
              <w:rPr>
                <w:rFonts w:ascii="Times New Roman" w:hAnsi="Times New Roman" w:cs="Times New Roman"/>
                <w:sz w:val="20"/>
                <w:szCs w:val="20"/>
              </w:rPr>
              <w:t>r</w:t>
            </w:r>
            <w:r>
              <w:rPr>
                <w:rFonts w:ascii="Times New Roman" w:hAnsi="Times New Roman" w:cs="Times New Roman"/>
                <w:sz w:val="20"/>
                <w:szCs w:val="20"/>
              </w:rPr>
              <w:t xml:space="preserve"> </w:t>
            </w:r>
            <w:r w:rsidRPr="00F06C53">
              <w:rPr>
                <w:rFonts w:ascii="Times New Roman" w:hAnsi="Times New Roman" w:cs="Times New Roman"/>
                <w:spacing w:val="1"/>
                <w:sz w:val="20"/>
                <w:szCs w:val="20"/>
              </w:rPr>
              <w:t>d</w:t>
            </w:r>
            <w:r w:rsidRPr="00F06C53">
              <w:rPr>
                <w:rFonts w:ascii="Times New Roman" w:hAnsi="Times New Roman" w:cs="Times New Roman"/>
                <w:sz w:val="20"/>
                <w:szCs w:val="20"/>
              </w:rPr>
              <w:t>i</w:t>
            </w:r>
            <w:r w:rsidRPr="00F06C53">
              <w:rPr>
                <w:rFonts w:ascii="Times New Roman" w:hAnsi="Times New Roman" w:cs="Times New Roman"/>
                <w:spacing w:val="1"/>
                <w:sz w:val="20"/>
                <w:szCs w:val="20"/>
              </w:rPr>
              <w:t>d</w:t>
            </w:r>
            <w:r w:rsidRPr="00F06C53">
              <w:rPr>
                <w:rFonts w:ascii="Times New Roman" w:hAnsi="Times New Roman" w:cs="Times New Roman"/>
                <w:sz w:val="20"/>
                <w:szCs w:val="20"/>
              </w:rPr>
              <w:t>a</w:t>
            </w:r>
            <w:r w:rsidRPr="00F06C53">
              <w:rPr>
                <w:rFonts w:ascii="Times New Roman" w:hAnsi="Times New Roman" w:cs="Times New Roman"/>
                <w:spacing w:val="1"/>
                <w:sz w:val="20"/>
                <w:szCs w:val="20"/>
              </w:rPr>
              <w:t>c</w:t>
            </w:r>
            <w:r w:rsidRPr="00F06C53">
              <w:rPr>
                <w:rFonts w:ascii="Times New Roman" w:hAnsi="Times New Roman" w:cs="Times New Roman"/>
                <w:sz w:val="20"/>
                <w:szCs w:val="20"/>
              </w:rPr>
              <w:t xml:space="preserve">tice  </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341"/>
        </w:trPr>
        <w:tc>
          <w:tcPr>
            <w:tcW w:w="658" w:type="dxa"/>
            <w:vMerge/>
            <w:tcBorders>
              <w:top w:val="single" w:sz="4" w:space="0" w:color="auto"/>
              <w:left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p>
        </w:tc>
        <w:tc>
          <w:tcPr>
            <w:tcW w:w="2297" w:type="dxa"/>
            <w:vMerge/>
            <w:tcBorders>
              <w:top w:val="single" w:sz="4" w:space="0" w:color="auto"/>
              <w:left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1.2 Moitorizează realizarea activităţilor didactice, curriculare şi extracurriculare în mediul şcolar</w:t>
            </w:r>
            <w:r>
              <w:rPr>
                <w:rFonts w:ascii="Times New Roman" w:hAnsi="Times New Roman" w:cs="Times New Roman"/>
                <w:sz w:val="20"/>
                <w:szCs w:val="20"/>
              </w:rPr>
              <w:t xml:space="preserve"> și </w:t>
            </w:r>
            <w:r w:rsidRPr="00F06C53">
              <w:rPr>
                <w:rFonts w:ascii="Times New Roman" w:hAnsi="Times New Roman" w:cs="Times New Roman"/>
                <w:sz w:val="20"/>
                <w:szCs w:val="20"/>
              </w:rPr>
              <w:t>extraşcolar utilizând diferite mijloace de comunicare și transmitere de date/informații la distanță (e-mail, WhatsApps, messenger etc) sau prin suportul asigurat prin pachete educaționale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1155"/>
        </w:trPr>
        <w:tc>
          <w:tcPr>
            <w:tcW w:w="658" w:type="dxa"/>
            <w:vMerge/>
            <w:tcBorders>
              <w:left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p>
        </w:tc>
        <w:tc>
          <w:tcPr>
            <w:tcW w:w="2297" w:type="dxa"/>
            <w:vMerge/>
            <w:tcBorders>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1.3 Monitorizează, prin intermediul profesorilor consilieri școlari, situațiile de abandon școlar ridicat, risc privind consumul de droguri, tulburări comportamentale din unitățile de învățământ preuniversitar din judet, în care din motive obiective nu au putut fi normate posturi în cabinete școlare, urmând să prezinte rapoarte semestriale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536"/>
        </w:trPr>
        <w:tc>
          <w:tcPr>
            <w:tcW w:w="658" w:type="dxa"/>
            <w:vMerge/>
            <w:tcBorders>
              <w:left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p>
        </w:tc>
        <w:tc>
          <w:tcPr>
            <w:tcW w:w="2297" w:type="dxa"/>
            <w:vMerge/>
            <w:tcBorders>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1.4 Realizează rapoarte de activitate, grafice de monitorizare, fișe de evaluare a activității personalului CJAP</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536"/>
        </w:trPr>
        <w:tc>
          <w:tcPr>
            <w:tcW w:w="658" w:type="dxa"/>
            <w:vMerge/>
            <w:tcBorders>
              <w:left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p>
        </w:tc>
        <w:tc>
          <w:tcPr>
            <w:tcW w:w="2297" w:type="dxa"/>
            <w:vMerge/>
            <w:tcBorders>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1.5 Monitorizează proiectele/programele, parteneriatele educaționale interne sau internaționale derulate pe plan local cu autoritățile din învățământ, autoritățile locale, asociații și fundații cu preocupări în domeniu vizând problematica consilierii, orientării școlare, profesionale și a carierei elevilor</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547"/>
        </w:trPr>
        <w:tc>
          <w:tcPr>
            <w:tcW w:w="658" w:type="dxa"/>
            <w:vMerge/>
            <w:tcBorders>
              <w:left w:val="single" w:sz="4" w:space="0" w:color="auto"/>
              <w:bottom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p>
        </w:tc>
        <w:tc>
          <w:tcPr>
            <w:tcW w:w="2297" w:type="dxa"/>
            <w:vMerge/>
            <w:tcBorders>
              <w:left w:val="single" w:sz="4" w:space="0" w:color="auto"/>
              <w:bottom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1.6 Verifică completarea și transmiterea rapoartelor de activitate desfășurată în etapa de  învățare online, de către cadrele didactice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rPr>
                <w:rFonts w:ascii="Times New Roman" w:hAnsi="Times New Roman" w:cs="Times New Roman"/>
                <w:sz w:val="20"/>
                <w:szCs w:val="20"/>
              </w:rPr>
            </w:pPr>
          </w:p>
        </w:tc>
      </w:tr>
      <w:tr w:rsidR="008308E7" w:rsidRPr="00F06C53" w:rsidTr="008308E7">
        <w:trPr>
          <w:trHeight w:val="208"/>
        </w:trPr>
        <w:tc>
          <w:tcPr>
            <w:tcW w:w="658"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2297"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Răspunde, alături de directorul unității de învățământ, de respectarea normelor de igienă școlară, de protecție a muncii, de protecție civilă si de pază contra incendiilor în întreaga instituție </w:t>
            </w:r>
            <w:r w:rsidRPr="00F06C53">
              <w:rPr>
                <w:rFonts w:ascii="Times New Roman" w:hAnsi="Times New Roman" w:cs="Times New Roman"/>
                <w:b/>
                <w:sz w:val="20"/>
                <w:szCs w:val="20"/>
              </w:rPr>
              <w:t>3p</w:t>
            </w: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2.1 Asigură completarea carnetelor individuale de protecţie a muncii</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222"/>
        </w:trPr>
        <w:tc>
          <w:tcPr>
            <w:tcW w:w="658" w:type="dxa"/>
            <w:vMerge/>
            <w:tcBorders>
              <w:left w:val="single" w:sz="4" w:space="0" w:color="auto"/>
              <w:right w:val="single" w:sz="4" w:space="0" w:color="auto"/>
            </w:tcBorders>
            <w:vAlign w:val="center"/>
          </w:tcPr>
          <w:p w:rsidR="008308E7" w:rsidRPr="00F06C53" w:rsidRDefault="008308E7" w:rsidP="00182948">
            <w:pPr>
              <w:rPr>
                <w:rFonts w:ascii="Times New Roman" w:hAnsi="Times New Roman" w:cs="Times New Roman"/>
                <w:sz w:val="20"/>
                <w:szCs w:val="20"/>
              </w:rPr>
            </w:pPr>
          </w:p>
        </w:tc>
        <w:tc>
          <w:tcPr>
            <w:tcW w:w="2297" w:type="dxa"/>
            <w:vMerge/>
            <w:tcBorders>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2.2 Monitorizează graficul de instruire NTSM şi PSI</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1398"/>
        </w:trPr>
        <w:tc>
          <w:tcPr>
            <w:tcW w:w="658" w:type="dxa"/>
            <w:vMerge/>
            <w:tcBorders>
              <w:left w:val="single" w:sz="4" w:space="0" w:color="auto"/>
              <w:bottom w:val="single" w:sz="4" w:space="0" w:color="auto"/>
              <w:right w:val="single" w:sz="4" w:space="0" w:color="auto"/>
            </w:tcBorders>
            <w:vAlign w:val="center"/>
          </w:tcPr>
          <w:p w:rsidR="008308E7" w:rsidRPr="00F06C53" w:rsidRDefault="008308E7" w:rsidP="00182948">
            <w:pPr>
              <w:rPr>
                <w:rFonts w:ascii="Times New Roman" w:hAnsi="Times New Roman" w:cs="Times New Roman"/>
                <w:sz w:val="20"/>
                <w:szCs w:val="20"/>
              </w:rPr>
            </w:pPr>
          </w:p>
        </w:tc>
        <w:tc>
          <w:tcPr>
            <w:tcW w:w="2297" w:type="dxa"/>
            <w:vMerge/>
            <w:tcBorders>
              <w:left w:val="single" w:sz="4" w:space="0" w:color="auto"/>
              <w:bottom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2.3 Coordonează exerciţiile de evacuare în  caz de cutremur sau incendiu</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c>
          <w:tcPr>
            <w:tcW w:w="658"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lastRenderedPageBreak/>
              <w:t>3.</w:t>
            </w:r>
          </w:p>
        </w:tc>
        <w:tc>
          <w:tcPr>
            <w:tcW w:w="2297"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Colaborează la elaborarea diverselor instrumente de evaluare a activității personalului didactic de predare, didactic auxiliar  </w:t>
            </w:r>
            <w:r w:rsidRPr="00F06C53">
              <w:rPr>
                <w:rFonts w:ascii="Times New Roman" w:hAnsi="Times New Roman" w:cs="Times New Roman"/>
                <w:b/>
                <w:sz w:val="20"/>
                <w:szCs w:val="20"/>
              </w:rPr>
              <w:t>2p</w:t>
            </w: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3.1 Întocmeşte instrumente de evaluare a activităţilor specifice CJAP Tulcea </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c>
          <w:tcPr>
            <w:tcW w:w="658" w:type="dxa"/>
            <w:vMerge/>
            <w:tcBorders>
              <w:left w:val="single" w:sz="4" w:space="0" w:color="auto"/>
              <w:bottom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p>
        </w:tc>
        <w:tc>
          <w:tcPr>
            <w:tcW w:w="2297" w:type="dxa"/>
            <w:vMerge/>
            <w:tcBorders>
              <w:left w:val="single" w:sz="4" w:space="0" w:color="auto"/>
              <w:bottom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rPr>
                <w:rFonts w:ascii="Times New Roman" w:hAnsi="Times New Roman" w:cs="Times New Roman"/>
                <w:sz w:val="20"/>
                <w:szCs w:val="20"/>
              </w:rPr>
            </w:pPr>
            <w:r>
              <w:rPr>
                <w:rFonts w:ascii="Times New Roman" w:hAnsi="Times New Roman" w:cs="Times New Roman"/>
                <w:sz w:val="20"/>
                <w:szCs w:val="20"/>
              </w:rPr>
              <w:t xml:space="preserve">3.2. Aplică </w:t>
            </w:r>
            <w:r w:rsidRPr="00F06C53">
              <w:rPr>
                <w:rFonts w:ascii="Times New Roman" w:hAnsi="Times New Roman" w:cs="Times New Roman"/>
                <w:sz w:val="20"/>
                <w:szCs w:val="20"/>
              </w:rPr>
              <w:t>instrumente de evaluare a activităţilor specifice CJAP Tulcea</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c>
          <w:tcPr>
            <w:tcW w:w="658" w:type="dxa"/>
            <w:tcBorders>
              <w:top w:val="single" w:sz="4" w:space="0" w:color="auto"/>
              <w:left w:val="single" w:sz="4" w:space="0" w:color="auto"/>
              <w:bottom w:val="single" w:sz="4" w:space="0" w:color="auto"/>
              <w:right w:val="single" w:sz="4" w:space="0" w:color="auto"/>
            </w:tcBorders>
            <w:vAlign w:val="center"/>
          </w:tcPr>
          <w:p w:rsidR="008308E7" w:rsidRPr="00F06C53" w:rsidRDefault="008308E7" w:rsidP="00182948">
            <w:pPr>
              <w:ind w:left="113"/>
              <w:rPr>
                <w:rFonts w:ascii="Times New Roman" w:hAnsi="Times New Roman" w:cs="Times New Roman"/>
                <w:sz w:val="20"/>
                <w:szCs w:val="20"/>
              </w:rPr>
            </w:pPr>
            <w:r w:rsidRPr="00F06C53">
              <w:rPr>
                <w:rFonts w:ascii="Times New Roman" w:hAnsi="Times New Roman" w:cs="Times New Roman"/>
                <w:sz w:val="20"/>
                <w:szCs w:val="20"/>
              </w:rPr>
              <w:t>4.</w:t>
            </w:r>
          </w:p>
        </w:tc>
        <w:tc>
          <w:tcPr>
            <w:tcW w:w="2297" w:type="dxa"/>
            <w:tcBorders>
              <w:top w:val="single" w:sz="4" w:space="0" w:color="auto"/>
              <w:left w:val="single" w:sz="4" w:space="0" w:color="auto"/>
              <w:bottom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Colaborează la elaborarea și/sau modificarea fișei postului angajaților/fișei de evaluare anuală a personalului </w:t>
            </w:r>
            <w:r>
              <w:rPr>
                <w:rFonts w:ascii="Times New Roman" w:hAnsi="Times New Roman" w:cs="Times New Roman"/>
                <w:sz w:val="20"/>
                <w:szCs w:val="20"/>
              </w:rPr>
              <w:t xml:space="preserve">            </w:t>
            </w:r>
            <w:r w:rsidRPr="00F06C53">
              <w:rPr>
                <w:rFonts w:ascii="Times New Roman" w:hAnsi="Times New Roman" w:cs="Times New Roman"/>
                <w:b/>
                <w:sz w:val="20"/>
                <w:szCs w:val="20"/>
              </w:rPr>
              <w:t>1p</w:t>
            </w: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4.1 Asigură existenţa, revizuirea şi completarea fișelor de post fişelor și a fișelor de evaluare a consilierilor școlari</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339"/>
        </w:trPr>
        <w:tc>
          <w:tcPr>
            <w:tcW w:w="658"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5.</w:t>
            </w:r>
          </w:p>
        </w:tc>
        <w:tc>
          <w:tcPr>
            <w:tcW w:w="2297" w:type="dxa"/>
            <w:vMerge w:val="restart"/>
            <w:tcBorders>
              <w:top w:val="single" w:sz="4" w:space="0" w:color="auto"/>
              <w:left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Monitorizează inserția absolvenților pe piața muncii</w:t>
            </w:r>
            <w:r>
              <w:rPr>
                <w:rFonts w:ascii="Times New Roman" w:hAnsi="Times New Roman" w:cs="Times New Roman"/>
                <w:sz w:val="20"/>
                <w:szCs w:val="20"/>
              </w:rPr>
              <w:t xml:space="preserve">                     </w:t>
            </w:r>
            <w:r w:rsidRPr="00F06C53">
              <w:rPr>
                <w:rFonts w:ascii="Times New Roman" w:hAnsi="Times New Roman" w:cs="Times New Roman"/>
                <w:sz w:val="20"/>
                <w:szCs w:val="20"/>
              </w:rPr>
              <w:t xml:space="preserve"> </w:t>
            </w:r>
            <w:r w:rsidRPr="00F06C53">
              <w:rPr>
                <w:rFonts w:ascii="Times New Roman" w:hAnsi="Times New Roman" w:cs="Times New Roman"/>
                <w:b/>
                <w:sz w:val="20"/>
                <w:szCs w:val="20"/>
              </w:rPr>
              <w:t>3p</w:t>
            </w: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5.1 Întocmeşte situaţia inserţiei absolvenţilor în forma superioară de învăţământ/piaţa muncii</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340"/>
        </w:trPr>
        <w:tc>
          <w:tcPr>
            <w:tcW w:w="658" w:type="dxa"/>
            <w:vMerge/>
            <w:tcBorders>
              <w:left w:val="single" w:sz="4" w:space="0" w:color="auto"/>
              <w:right w:val="single" w:sz="4" w:space="0" w:color="auto"/>
            </w:tcBorders>
            <w:vAlign w:val="center"/>
          </w:tcPr>
          <w:p w:rsidR="008308E7" w:rsidRPr="00F06C53" w:rsidRDefault="008308E7" w:rsidP="00182948">
            <w:pPr>
              <w:ind w:left="113"/>
              <w:rPr>
                <w:rFonts w:ascii="Times New Roman" w:hAnsi="Times New Roman" w:cs="Times New Roman"/>
                <w:sz w:val="20"/>
                <w:szCs w:val="20"/>
              </w:rPr>
            </w:pPr>
          </w:p>
        </w:tc>
        <w:tc>
          <w:tcPr>
            <w:tcW w:w="2297" w:type="dxa"/>
            <w:vMerge/>
            <w:tcBorders>
              <w:left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5.2 Propune si organizează programe de orientare a carierei elevilor în unitățile de învățământ</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07"/>
        </w:trPr>
        <w:tc>
          <w:tcPr>
            <w:tcW w:w="658" w:type="dxa"/>
            <w:vMerge/>
            <w:tcBorders>
              <w:left w:val="single" w:sz="4" w:space="0" w:color="auto"/>
              <w:bottom w:val="single" w:sz="4" w:space="0" w:color="auto"/>
              <w:right w:val="single" w:sz="4" w:space="0" w:color="auto"/>
            </w:tcBorders>
            <w:vAlign w:val="center"/>
          </w:tcPr>
          <w:p w:rsidR="008308E7" w:rsidRPr="00F06C53" w:rsidRDefault="008308E7" w:rsidP="00182948">
            <w:pPr>
              <w:ind w:left="113"/>
              <w:rPr>
                <w:rFonts w:ascii="Times New Roman" w:hAnsi="Times New Roman" w:cs="Times New Roman"/>
                <w:sz w:val="20"/>
                <w:szCs w:val="20"/>
              </w:rPr>
            </w:pPr>
          </w:p>
        </w:tc>
        <w:tc>
          <w:tcPr>
            <w:tcW w:w="2297" w:type="dxa"/>
            <w:vMerge/>
            <w:tcBorders>
              <w:left w:val="single" w:sz="4" w:space="0" w:color="auto"/>
              <w:bottom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5.3 Colaborează cu personalul de la agențiile locale de ocupare și formare profesională</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21"/>
        </w:trPr>
        <w:tc>
          <w:tcPr>
            <w:tcW w:w="658" w:type="dxa"/>
            <w:vMerge w:val="restart"/>
            <w:tcBorders>
              <w:top w:val="single" w:sz="4" w:space="0" w:color="auto"/>
              <w:left w:val="single" w:sz="4" w:space="0" w:color="auto"/>
              <w:right w:val="single" w:sz="4" w:space="0" w:color="auto"/>
            </w:tcBorders>
            <w:vAlign w:val="center"/>
          </w:tcPr>
          <w:p w:rsidR="008308E7" w:rsidRPr="00F06C53" w:rsidRDefault="008308E7" w:rsidP="00182948">
            <w:pPr>
              <w:ind w:left="113"/>
              <w:rPr>
                <w:rFonts w:ascii="Times New Roman" w:hAnsi="Times New Roman" w:cs="Times New Roman"/>
                <w:sz w:val="20"/>
                <w:szCs w:val="20"/>
              </w:rPr>
            </w:pPr>
            <w:r w:rsidRPr="00F06C53">
              <w:rPr>
                <w:rFonts w:ascii="Times New Roman" w:hAnsi="Times New Roman" w:cs="Times New Roman"/>
                <w:sz w:val="20"/>
                <w:szCs w:val="20"/>
              </w:rPr>
              <w:t>6.</w:t>
            </w:r>
          </w:p>
        </w:tc>
        <w:tc>
          <w:tcPr>
            <w:tcW w:w="2297" w:type="dxa"/>
            <w:vMerge w:val="restart"/>
            <w:tcBorders>
              <w:top w:val="single" w:sz="4" w:space="0" w:color="auto"/>
              <w:left w:val="single" w:sz="4" w:space="0" w:color="auto"/>
              <w:right w:val="single" w:sz="4" w:space="0" w:color="auto"/>
            </w:tcBorders>
            <w:vAlign w:val="center"/>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 xml:space="preserve">Consemnează în condica de prezență absențele și întârzierile la ore ale personalului didactic de predare </w:t>
            </w:r>
          </w:p>
          <w:p w:rsidR="008308E7" w:rsidRPr="00F06C53" w:rsidRDefault="008308E7" w:rsidP="00182948">
            <w:pPr>
              <w:autoSpaceDE w:val="0"/>
              <w:autoSpaceDN w:val="0"/>
              <w:adjustRightInd w:val="0"/>
              <w:jc w:val="both"/>
              <w:rPr>
                <w:rFonts w:ascii="Times New Roman" w:hAnsi="Times New Roman" w:cs="Times New Roman"/>
                <w:b/>
                <w:sz w:val="20"/>
                <w:szCs w:val="20"/>
              </w:rPr>
            </w:pPr>
            <w:r w:rsidRPr="00F06C53">
              <w:rPr>
                <w:rFonts w:ascii="Times New Roman" w:hAnsi="Times New Roman" w:cs="Times New Roman"/>
                <w:b/>
                <w:sz w:val="20"/>
                <w:szCs w:val="20"/>
              </w:rPr>
              <w:t>2p</w:t>
            </w: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6.1 Verifică completarea condicii de prezenţă  a consilierilor școlari din cadrul CJAP Tulcea</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0,25</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21"/>
        </w:trPr>
        <w:tc>
          <w:tcPr>
            <w:tcW w:w="658" w:type="dxa"/>
            <w:vMerge/>
            <w:tcBorders>
              <w:top w:val="single" w:sz="4" w:space="0" w:color="auto"/>
              <w:left w:val="single" w:sz="4" w:space="0" w:color="auto"/>
              <w:right w:val="single" w:sz="4" w:space="0" w:color="auto"/>
            </w:tcBorders>
            <w:vAlign w:val="center"/>
          </w:tcPr>
          <w:p w:rsidR="008308E7" w:rsidRPr="00F06C53" w:rsidRDefault="008308E7" w:rsidP="00182948">
            <w:pPr>
              <w:ind w:left="113"/>
              <w:rPr>
                <w:rFonts w:ascii="Times New Roman" w:hAnsi="Times New Roman" w:cs="Times New Roman"/>
                <w:sz w:val="20"/>
                <w:szCs w:val="20"/>
              </w:rPr>
            </w:pPr>
          </w:p>
        </w:tc>
        <w:tc>
          <w:tcPr>
            <w:tcW w:w="2297" w:type="dxa"/>
            <w:vMerge/>
            <w:tcBorders>
              <w:top w:val="single" w:sz="4" w:space="0" w:color="auto"/>
              <w:left w:val="single" w:sz="4" w:space="0" w:color="auto"/>
              <w:right w:val="single" w:sz="4" w:space="0" w:color="auto"/>
            </w:tcBorders>
            <w:vAlign w:val="center"/>
          </w:tcPr>
          <w:p w:rsidR="008308E7" w:rsidRPr="00F06C53" w:rsidRDefault="008308E7" w:rsidP="00182948">
            <w:pPr>
              <w:autoSpaceDE w:val="0"/>
              <w:autoSpaceDN w:val="0"/>
              <w:adjustRightInd w:val="0"/>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6.2 Verifică completarea și transmiterea rapoartelor de activitate desfășurată în etapa de  învățare online, de către cadrele didactice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0,75</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21"/>
        </w:trPr>
        <w:tc>
          <w:tcPr>
            <w:tcW w:w="658" w:type="dxa"/>
            <w:vMerge/>
            <w:tcBorders>
              <w:top w:val="single" w:sz="4" w:space="0" w:color="auto"/>
              <w:left w:val="single" w:sz="4" w:space="0" w:color="auto"/>
              <w:right w:val="single" w:sz="4" w:space="0" w:color="auto"/>
            </w:tcBorders>
            <w:vAlign w:val="center"/>
          </w:tcPr>
          <w:p w:rsidR="008308E7" w:rsidRPr="00F06C53" w:rsidRDefault="008308E7" w:rsidP="00182948">
            <w:pPr>
              <w:ind w:left="113"/>
              <w:rPr>
                <w:rFonts w:ascii="Times New Roman" w:hAnsi="Times New Roman" w:cs="Times New Roman"/>
                <w:sz w:val="20"/>
                <w:szCs w:val="20"/>
              </w:rPr>
            </w:pPr>
          </w:p>
        </w:tc>
        <w:tc>
          <w:tcPr>
            <w:tcW w:w="2297" w:type="dxa"/>
            <w:vMerge/>
            <w:tcBorders>
              <w:top w:val="single" w:sz="4" w:space="0" w:color="auto"/>
              <w:left w:val="single" w:sz="4" w:space="0" w:color="auto"/>
              <w:right w:val="single" w:sz="4" w:space="0" w:color="auto"/>
            </w:tcBorders>
            <w:vAlign w:val="center"/>
          </w:tcPr>
          <w:p w:rsidR="008308E7" w:rsidRPr="00F06C53" w:rsidRDefault="008308E7" w:rsidP="00182948">
            <w:pPr>
              <w:autoSpaceDE w:val="0"/>
              <w:autoSpaceDN w:val="0"/>
              <w:adjustRightInd w:val="0"/>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6.3 Împreună cu directorul unității de învățământ se ocupă de problemele legate de prezența personalului didactic la ore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938"/>
        </w:trPr>
        <w:tc>
          <w:tcPr>
            <w:tcW w:w="658" w:type="dxa"/>
            <w:vMerge/>
            <w:tcBorders>
              <w:left w:val="single" w:sz="4" w:space="0" w:color="auto"/>
              <w:bottom w:val="single" w:sz="4" w:space="0" w:color="auto"/>
              <w:right w:val="single" w:sz="4" w:space="0" w:color="auto"/>
            </w:tcBorders>
            <w:vAlign w:val="center"/>
          </w:tcPr>
          <w:p w:rsidR="008308E7" w:rsidRPr="00F06C53" w:rsidRDefault="008308E7" w:rsidP="00182948">
            <w:pPr>
              <w:ind w:left="113"/>
              <w:rPr>
                <w:rFonts w:ascii="Times New Roman" w:hAnsi="Times New Roman" w:cs="Times New Roman"/>
                <w:sz w:val="20"/>
                <w:szCs w:val="20"/>
              </w:rPr>
            </w:pPr>
          </w:p>
        </w:tc>
        <w:tc>
          <w:tcPr>
            <w:tcW w:w="2297" w:type="dxa"/>
            <w:vMerge/>
            <w:tcBorders>
              <w:left w:val="single" w:sz="4" w:space="0" w:color="auto"/>
              <w:bottom w:val="single" w:sz="4" w:space="0" w:color="auto"/>
              <w:right w:val="single" w:sz="4" w:space="0" w:color="auto"/>
            </w:tcBorders>
            <w:vAlign w:val="center"/>
          </w:tcPr>
          <w:p w:rsidR="008308E7" w:rsidRPr="00F06C53" w:rsidRDefault="008308E7" w:rsidP="00182948">
            <w:pPr>
              <w:autoSpaceDE w:val="0"/>
              <w:autoSpaceDN w:val="0"/>
              <w:adjustRightInd w:val="0"/>
              <w:jc w:val="both"/>
              <w:rPr>
                <w:rFonts w:ascii="Times New Roman" w:hAnsi="Times New Roman" w:cs="Times New Roman"/>
                <w:sz w:val="20"/>
                <w:szCs w:val="20"/>
              </w:rPr>
            </w:pPr>
          </w:p>
        </w:tc>
        <w:tc>
          <w:tcPr>
            <w:tcW w:w="552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6.4 Moitorizează realizarea activităţilor didactice, curriculare şi extracurriculare în mediul şcolar</w:t>
            </w:r>
            <w:r>
              <w:rPr>
                <w:rFonts w:ascii="Times New Roman" w:hAnsi="Times New Roman" w:cs="Times New Roman"/>
                <w:sz w:val="20"/>
                <w:szCs w:val="20"/>
              </w:rPr>
              <w:t xml:space="preserve"> și </w:t>
            </w:r>
            <w:r w:rsidRPr="00F06C53">
              <w:rPr>
                <w:rFonts w:ascii="Times New Roman" w:hAnsi="Times New Roman" w:cs="Times New Roman"/>
                <w:sz w:val="20"/>
                <w:szCs w:val="20"/>
              </w:rPr>
              <w:t>extraşcolar utilizând diferite mijloace de comunicare și transmitere de date/informații la distanță (e-mail, WhatsApps, messenger etc) sau prin suportul asigurat prin pachete educaționale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c>
          <w:tcPr>
            <w:tcW w:w="658" w:type="dxa"/>
            <w:tcBorders>
              <w:top w:val="single" w:sz="4" w:space="0" w:color="auto"/>
              <w:left w:val="single" w:sz="4" w:space="0" w:color="auto"/>
              <w:bottom w:val="single" w:sz="4" w:space="0" w:color="auto"/>
              <w:right w:val="single" w:sz="4" w:space="0" w:color="auto"/>
            </w:tcBorders>
            <w:vAlign w:val="center"/>
          </w:tcPr>
          <w:p w:rsidR="008308E7" w:rsidRPr="00F06C53" w:rsidRDefault="008308E7" w:rsidP="00182948">
            <w:pPr>
              <w:ind w:left="113"/>
              <w:rPr>
                <w:rFonts w:ascii="Times New Roman" w:hAnsi="Times New Roman" w:cs="Times New Roman"/>
                <w:sz w:val="20"/>
                <w:szCs w:val="20"/>
              </w:rPr>
            </w:pPr>
            <w:r w:rsidRPr="00F06C53">
              <w:rPr>
                <w:rFonts w:ascii="Times New Roman" w:hAnsi="Times New Roman" w:cs="Times New Roman"/>
                <w:sz w:val="20"/>
                <w:szCs w:val="20"/>
              </w:rPr>
              <w:t>7</w:t>
            </w:r>
          </w:p>
        </w:tc>
        <w:tc>
          <w:tcPr>
            <w:tcW w:w="2297" w:type="dxa"/>
            <w:shd w:val="clear" w:color="auto" w:fill="auto"/>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 xml:space="preserve">Prezintă semestrial/ anual rapoarte privind serviciile oferite  de CJAP, la solicitarea IȘJ/MEC/CJ  </w:t>
            </w:r>
            <w:r w:rsidRPr="00F06C53">
              <w:rPr>
                <w:rFonts w:ascii="Times New Roman" w:hAnsi="Times New Roman" w:cs="Times New Roman"/>
                <w:b/>
                <w:sz w:val="20"/>
                <w:szCs w:val="20"/>
              </w:rPr>
              <w:t>2p</w:t>
            </w:r>
          </w:p>
        </w:tc>
        <w:tc>
          <w:tcPr>
            <w:tcW w:w="5522" w:type="dxa"/>
            <w:shd w:val="clear" w:color="auto" w:fill="auto"/>
          </w:tcPr>
          <w:p w:rsidR="008308E7" w:rsidRPr="00F06C53" w:rsidRDefault="008308E7" w:rsidP="00182948">
            <w:pPr>
              <w:autoSpaceDE w:val="0"/>
              <w:autoSpaceDN w:val="0"/>
              <w:adjustRightInd w:val="0"/>
              <w:jc w:val="both"/>
              <w:rPr>
                <w:rFonts w:ascii="Times New Roman" w:hAnsi="Times New Roman" w:cs="Times New Roman"/>
                <w:sz w:val="20"/>
                <w:szCs w:val="20"/>
              </w:rPr>
            </w:pPr>
            <w:r w:rsidRPr="00F06C53">
              <w:rPr>
                <w:rFonts w:ascii="Times New Roman" w:hAnsi="Times New Roman" w:cs="Times New Roman"/>
                <w:sz w:val="20"/>
                <w:szCs w:val="20"/>
              </w:rPr>
              <w:t>7.1 Realizează rapoarte cu privire la serviciile educaționale, pe care la prezentă în consiliul profesoral/le transmite autorităţilor administraţiei publice locale, IȘJ și MEC</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bl>
    <w:p w:rsidR="00277136" w:rsidRPr="004216CE" w:rsidRDefault="00277136" w:rsidP="00277136">
      <w:pPr>
        <w:autoSpaceDE w:val="0"/>
        <w:autoSpaceDN w:val="0"/>
        <w:adjustRightInd w:val="0"/>
        <w:spacing w:after="0" w:line="240" w:lineRule="auto"/>
        <w:rPr>
          <w:rFonts w:ascii="Times New Roman" w:hAnsi="Times New Roman" w:cs="Times New Roman"/>
          <w:sz w:val="24"/>
          <w:szCs w:val="24"/>
        </w:rPr>
      </w:pPr>
    </w:p>
    <w:p w:rsidR="00277136" w:rsidRPr="004216CE" w:rsidRDefault="00277136" w:rsidP="00277136">
      <w:pPr>
        <w:pStyle w:val="ListParagraph"/>
        <w:autoSpaceDE w:val="0"/>
        <w:autoSpaceDN w:val="0"/>
        <w:adjustRightInd w:val="0"/>
        <w:ind w:left="360"/>
        <w:rPr>
          <w:rFonts w:cs="Times New Roman"/>
          <w:b/>
          <w:bCs/>
          <w:szCs w:val="20"/>
        </w:rPr>
      </w:pPr>
      <w:r w:rsidRPr="004216CE">
        <w:rPr>
          <w:rFonts w:cs="Times New Roman"/>
          <w:b/>
          <w:bCs/>
          <w:szCs w:val="20"/>
        </w:rPr>
        <w:t xml:space="preserve">VI </w:t>
      </w:r>
      <w:proofErr w:type="spellStart"/>
      <w:r w:rsidRPr="004216CE">
        <w:rPr>
          <w:rFonts w:cs="Times New Roman"/>
          <w:b/>
          <w:bCs/>
          <w:szCs w:val="20"/>
        </w:rPr>
        <w:t>Relații</w:t>
      </w:r>
      <w:proofErr w:type="spellEnd"/>
      <w:r w:rsidRPr="004216CE">
        <w:rPr>
          <w:rFonts w:cs="Times New Roman"/>
          <w:b/>
          <w:bCs/>
          <w:szCs w:val="20"/>
        </w:rPr>
        <w:t xml:space="preserve"> de </w:t>
      </w:r>
      <w:proofErr w:type="spellStart"/>
      <w:r w:rsidRPr="004216CE">
        <w:rPr>
          <w:rFonts w:cs="Times New Roman"/>
          <w:b/>
          <w:bCs/>
          <w:szCs w:val="20"/>
        </w:rPr>
        <w:t>comunicare</w:t>
      </w:r>
      <w:proofErr w:type="spellEnd"/>
      <w:r w:rsidRPr="004216CE">
        <w:rPr>
          <w:rFonts w:cs="Times New Roman"/>
          <w:b/>
          <w:bCs/>
          <w:szCs w:val="20"/>
        </w:rPr>
        <w:t xml:space="preserve">:                                                                                                                         15 </w:t>
      </w:r>
      <w:proofErr w:type="spellStart"/>
      <w:r w:rsidRPr="004216CE">
        <w:rPr>
          <w:rFonts w:cs="Times New Roman"/>
          <w:b/>
          <w:bCs/>
          <w:szCs w:val="20"/>
        </w:rPr>
        <w:t>puncte</w:t>
      </w:r>
      <w:proofErr w:type="spellEnd"/>
    </w:p>
    <w:p w:rsidR="00277136" w:rsidRPr="004216CE" w:rsidRDefault="00277136" w:rsidP="00277136">
      <w:pPr>
        <w:pStyle w:val="ListParagraph"/>
        <w:autoSpaceDE w:val="0"/>
        <w:autoSpaceDN w:val="0"/>
        <w:adjustRightInd w:val="0"/>
        <w:ind w:left="360"/>
        <w:rPr>
          <w:rFonts w:cs="Times New Roman"/>
          <w:b/>
          <w:bCs/>
          <w:szCs w:val="20"/>
        </w:rPr>
      </w:pPr>
    </w:p>
    <w:tbl>
      <w:tblPr>
        <w:tblStyle w:val="TableGrid"/>
        <w:tblW w:w="14742" w:type="dxa"/>
        <w:tblInd w:w="-5" w:type="dxa"/>
        <w:tblLayout w:type="fixed"/>
        <w:tblLook w:val="04A0" w:firstRow="1" w:lastRow="0" w:firstColumn="1" w:lastColumn="0" w:noHBand="0" w:noVBand="1"/>
      </w:tblPr>
      <w:tblGrid>
        <w:gridCol w:w="631"/>
        <w:gridCol w:w="2317"/>
        <w:gridCol w:w="5529"/>
        <w:gridCol w:w="1275"/>
        <w:gridCol w:w="1418"/>
        <w:gridCol w:w="3572"/>
      </w:tblGrid>
      <w:tr w:rsidR="008308E7" w:rsidRPr="00F06C53" w:rsidTr="008308E7">
        <w:trPr>
          <w:trHeight w:val="440"/>
        </w:trPr>
        <w:tc>
          <w:tcPr>
            <w:tcW w:w="631" w:type="dxa"/>
            <w:shd w:val="clear" w:color="auto" w:fill="9CC2E5" w:themeFill="accent1" w:themeFillTint="99"/>
          </w:tcPr>
          <w:p w:rsidR="008308E7" w:rsidRPr="00F06C53" w:rsidRDefault="008308E7" w:rsidP="008308E7">
            <w:pPr>
              <w:pStyle w:val="TableParagraph"/>
              <w:spacing w:line="249" w:lineRule="auto"/>
              <w:ind w:right="180"/>
              <w:jc w:val="center"/>
              <w:rPr>
                <w:sz w:val="20"/>
                <w:szCs w:val="20"/>
              </w:rPr>
            </w:pPr>
            <w:proofErr w:type="spellStart"/>
            <w:r>
              <w:rPr>
                <w:sz w:val="20"/>
                <w:szCs w:val="20"/>
              </w:rPr>
              <w:t>Nr</w:t>
            </w:r>
            <w:r>
              <w:rPr>
                <w:sz w:val="20"/>
                <w:szCs w:val="20"/>
              </w:rPr>
              <w:lastRenderedPageBreak/>
              <w:t>crt</w:t>
            </w:r>
            <w:proofErr w:type="spellEnd"/>
          </w:p>
        </w:tc>
        <w:tc>
          <w:tcPr>
            <w:tcW w:w="2317" w:type="dxa"/>
            <w:shd w:val="clear" w:color="auto" w:fill="9CC2E5" w:themeFill="accent1" w:themeFillTint="99"/>
          </w:tcPr>
          <w:p w:rsidR="008308E7" w:rsidRPr="00F06C53" w:rsidRDefault="008308E7" w:rsidP="008308E7">
            <w:pPr>
              <w:pStyle w:val="TableParagraph"/>
              <w:jc w:val="both"/>
              <w:rPr>
                <w:sz w:val="20"/>
                <w:szCs w:val="20"/>
              </w:rPr>
            </w:pPr>
            <w:r w:rsidRPr="00F06C53">
              <w:rPr>
                <w:w w:val="105"/>
                <w:sz w:val="20"/>
                <w:szCs w:val="20"/>
              </w:rPr>
              <w:lastRenderedPageBreak/>
              <w:t>ATRIBUȚII EVALUATE</w:t>
            </w:r>
          </w:p>
        </w:tc>
        <w:tc>
          <w:tcPr>
            <w:tcW w:w="5529" w:type="dxa"/>
            <w:shd w:val="clear" w:color="auto" w:fill="9CC2E5" w:themeFill="accent1" w:themeFillTint="99"/>
          </w:tcPr>
          <w:p w:rsidR="008308E7" w:rsidRPr="00F06C53" w:rsidRDefault="008308E7" w:rsidP="008308E7">
            <w:pPr>
              <w:pStyle w:val="TableParagraph"/>
              <w:spacing w:line="247" w:lineRule="auto"/>
              <w:ind w:right="54"/>
              <w:jc w:val="both"/>
              <w:rPr>
                <w:sz w:val="20"/>
                <w:szCs w:val="20"/>
              </w:rPr>
            </w:pPr>
            <w:r w:rsidRPr="00F06C53">
              <w:rPr>
                <w:w w:val="105"/>
                <w:sz w:val="20"/>
                <w:szCs w:val="20"/>
              </w:rPr>
              <w:t xml:space="preserve">CRITERII DE PERFORMANȚĂ ȘI INDICATORI DE </w:t>
            </w:r>
            <w:r w:rsidRPr="00F06C53">
              <w:rPr>
                <w:w w:val="105"/>
                <w:sz w:val="20"/>
                <w:szCs w:val="20"/>
              </w:rPr>
              <w:lastRenderedPageBreak/>
              <w:t>CALITATE</w:t>
            </w:r>
          </w:p>
        </w:tc>
        <w:tc>
          <w:tcPr>
            <w:tcW w:w="1275" w:type="dxa"/>
            <w:shd w:val="clear" w:color="auto" w:fill="9CC2E5" w:themeFill="accent1" w:themeFillTint="99"/>
          </w:tcPr>
          <w:p w:rsidR="008308E7" w:rsidRPr="00F06C53" w:rsidRDefault="008308E7" w:rsidP="008308E7">
            <w:pPr>
              <w:pStyle w:val="TableParagraph"/>
              <w:spacing w:line="247" w:lineRule="auto"/>
              <w:jc w:val="center"/>
              <w:rPr>
                <w:sz w:val="20"/>
                <w:szCs w:val="20"/>
              </w:rPr>
            </w:pPr>
            <w:r w:rsidRPr="00F06C53">
              <w:rPr>
                <w:sz w:val="20"/>
                <w:szCs w:val="20"/>
              </w:rPr>
              <w:lastRenderedPageBreak/>
              <w:t xml:space="preserve">PUNCTAJ </w:t>
            </w:r>
            <w:r w:rsidRPr="00F06C53">
              <w:rPr>
                <w:sz w:val="20"/>
                <w:szCs w:val="20"/>
              </w:rPr>
              <w:lastRenderedPageBreak/>
              <w:t>MAXIM</w:t>
            </w:r>
          </w:p>
        </w:tc>
        <w:tc>
          <w:tcPr>
            <w:tcW w:w="1418" w:type="dxa"/>
            <w:shd w:val="clear" w:color="auto" w:fill="9CC2E5" w:themeFill="accent1" w:themeFillTint="99"/>
          </w:tcPr>
          <w:p w:rsidR="008308E7" w:rsidRPr="00F06C53" w:rsidRDefault="008308E7" w:rsidP="008308E7">
            <w:pPr>
              <w:pStyle w:val="TableParagraph"/>
              <w:spacing w:before="98"/>
              <w:ind w:left="34"/>
              <w:rPr>
                <w:sz w:val="20"/>
                <w:szCs w:val="20"/>
              </w:rPr>
            </w:pPr>
            <w:proofErr w:type="spellStart"/>
            <w:r w:rsidRPr="00F06C53">
              <w:rPr>
                <w:sz w:val="20"/>
                <w:szCs w:val="20"/>
              </w:rPr>
              <w:lastRenderedPageBreak/>
              <w:t>Punctaj</w:t>
            </w:r>
            <w:proofErr w:type="spellEnd"/>
            <w:r w:rsidRPr="00F06C53">
              <w:rPr>
                <w:sz w:val="20"/>
                <w:szCs w:val="20"/>
              </w:rPr>
              <w:t xml:space="preserve"> </w:t>
            </w:r>
            <w:proofErr w:type="spellStart"/>
            <w:r w:rsidRPr="00F06C53">
              <w:rPr>
                <w:sz w:val="20"/>
                <w:szCs w:val="20"/>
              </w:rPr>
              <w:lastRenderedPageBreak/>
              <w:t>autoevaluare</w:t>
            </w:r>
            <w:proofErr w:type="spellEnd"/>
          </w:p>
        </w:tc>
        <w:tc>
          <w:tcPr>
            <w:tcW w:w="3572" w:type="dxa"/>
            <w:shd w:val="clear" w:color="auto" w:fill="9CC2E5" w:themeFill="accent1" w:themeFillTint="99"/>
          </w:tcPr>
          <w:p w:rsidR="008308E7" w:rsidRPr="00F06C53" w:rsidRDefault="008308E7" w:rsidP="008308E7">
            <w:pPr>
              <w:pStyle w:val="TableParagraph"/>
              <w:spacing w:before="98"/>
              <w:ind w:left="34"/>
              <w:jc w:val="center"/>
              <w:rPr>
                <w:sz w:val="20"/>
                <w:szCs w:val="20"/>
              </w:rPr>
            </w:pPr>
            <w:proofErr w:type="spellStart"/>
            <w:r w:rsidRPr="00F06C53">
              <w:rPr>
                <w:sz w:val="20"/>
                <w:szCs w:val="20"/>
              </w:rPr>
              <w:lastRenderedPageBreak/>
              <w:t>Activități</w:t>
            </w:r>
            <w:proofErr w:type="spellEnd"/>
            <w:r w:rsidRPr="00F06C53">
              <w:rPr>
                <w:sz w:val="20"/>
                <w:szCs w:val="20"/>
              </w:rPr>
              <w:t xml:space="preserve"> </w:t>
            </w:r>
            <w:proofErr w:type="spellStart"/>
            <w:r w:rsidRPr="00F06C53">
              <w:rPr>
                <w:sz w:val="20"/>
                <w:szCs w:val="20"/>
              </w:rPr>
              <w:t>justificative</w:t>
            </w:r>
            <w:proofErr w:type="spellEnd"/>
          </w:p>
        </w:tc>
      </w:tr>
      <w:tr w:rsidR="008308E7" w:rsidRPr="00F06C53" w:rsidTr="008308E7">
        <w:trPr>
          <w:trHeight w:val="180"/>
        </w:trPr>
        <w:tc>
          <w:tcPr>
            <w:tcW w:w="631" w:type="dxa"/>
            <w:vMerge w:val="restart"/>
            <w:tcBorders>
              <w:top w:val="single" w:sz="4" w:space="0" w:color="auto"/>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Dispune afișarea noutăților legislative la avizierele CJRAE/transmiterea corectă și rapidă a informațiilor în rețeaua de cabinete</w:t>
            </w:r>
            <w:r>
              <w:rPr>
                <w:rFonts w:ascii="Times New Roman" w:hAnsi="Times New Roman" w:cs="Times New Roman"/>
                <w:sz w:val="20"/>
                <w:szCs w:val="20"/>
              </w:rPr>
              <w:t xml:space="preserve">                   </w:t>
            </w:r>
            <w:r w:rsidRPr="00F06C53">
              <w:rPr>
                <w:rFonts w:ascii="Times New Roman" w:hAnsi="Times New Roman" w:cs="Times New Roman"/>
                <w:sz w:val="20"/>
                <w:szCs w:val="20"/>
              </w:rPr>
              <w:t xml:space="preserve"> </w:t>
            </w:r>
            <w:r w:rsidRPr="00F06C53">
              <w:rPr>
                <w:rFonts w:ascii="Times New Roman" w:hAnsi="Times New Roman" w:cs="Times New Roman"/>
                <w:b/>
                <w:sz w:val="20"/>
                <w:szCs w:val="20"/>
              </w:rPr>
              <w:t>4p</w:t>
            </w: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1.1 Răspunde de actualizarea informaţiei pe site-ul unităţii şcolare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37"/>
        </w:trPr>
        <w:tc>
          <w:tcPr>
            <w:tcW w:w="631" w:type="dxa"/>
            <w:vMerge/>
            <w:tcBorders>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1.2 Asigură existenţa documentelor legislative la punctul de documentare şi informare al CJRAE Tulcea</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274"/>
        </w:trPr>
        <w:tc>
          <w:tcPr>
            <w:tcW w:w="631" w:type="dxa"/>
            <w:vMerge/>
            <w:tcBorders>
              <w:left w:val="single" w:sz="4" w:space="0" w:color="auto"/>
              <w:bottom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left w:val="single" w:sz="4" w:space="0" w:color="auto"/>
              <w:bottom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1.3 Asigură transmiterea corectă și rapidă a informațiilor în rețeaua de cabinete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43"/>
        </w:trPr>
        <w:tc>
          <w:tcPr>
            <w:tcW w:w="631" w:type="dxa"/>
            <w:vMerge w:val="restart"/>
            <w:tcBorders>
              <w:top w:val="single" w:sz="4" w:space="0" w:color="auto"/>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val="restart"/>
            <w:tcBorders>
              <w:top w:val="single" w:sz="4" w:space="0" w:color="auto"/>
              <w:left w:val="single" w:sz="4" w:space="0" w:color="auto"/>
              <w:right w:val="single" w:sz="4" w:space="0" w:color="auto"/>
            </w:tcBorders>
            <w:vAlign w:val="center"/>
          </w:tcPr>
          <w:p w:rsidR="008308E7" w:rsidRPr="000F1641"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Mediază/negociază/rezolvă stările conflictuale sau accidentele de muncă la nivelul unității și informează directorul de modul în care a soluționat fiecare problemă</w:t>
            </w:r>
            <w:r>
              <w:rPr>
                <w:rFonts w:ascii="Times New Roman" w:hAnsi="Times New Roman" w:cs="Times New Roman"/>
                <w:sz w:val="20"/>
                <w:szCs w:val="20"/>
              </w:rPr>
              <w:t xml:space="preserve">         </w:t>
            </w:r>
            <w:r w:rsidRPr="00F06C53">
              <w:rPr>
                <w:rFonts w:ascii="Times New Roman" w:hAnsi="Times New Roman" w:cs="Times New Roman"/>
                <w:b/>
                <w:sz w:val="20"/>
                <w:szCs w:val="20"/>
              </w:rPr>
              <w:t>2p</w:t>
            </w: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2.1 Urmăreşte rezolvarea petiţiilor/</w:t>
            </w:r>
            <w:r>
              <w:rPr>
                <w:rFonts w:ascii="Times New Roman" w:hAnsi="Times New Roman" w:cs="Times New Roman"/>
                <w:sz w:val="20"/>
                <w:szCs w:val="20"/>
              </w:rPr>
              <w:t xml:space="preserve"> </w:t>
            </w:r>
            <w:r w:rsidRPr="00F06C53">
              <w:rPr>
                <w:rFonts w:ascii="Times New Roman" w:hAnsi="Times New Roman" w:cs="Times New Roman"/>
                <w:sz w:val="20"/>
                <w:szCs w:val="20"/>
              </w:rPr>
              <w:t>reclamaţiilor/</w:t>
            </w:r>
            <w:r>
              <w:rPr>
                <w:rFonts w:ascii="Times New Roman" w:hAnsi="Times New Roman" w:cs="Times New Roman"/>
                <w:sz w:val="20"/>
                <w:szCs w:val="20"/>
              </w:rPr>
              <w:t xml:space="preserve"> </w:t>
            </w:r>
            <w:r w:rsidRPr="00F06C53">
              <w:rPr>
                <w:rFonts w:ascii="Times New Roman" w:hAnsi="Times New Roman" w:cs="Times New Roman"/>
                <w:sz w:val="20"/>
                <w:szCs w:val="20"/>
              </w:rPr>
              <w:t>sesizărilor întregistrate în unitatea de învăţământ</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942"/>
        </w:trPr>
        <w:tc>
          <w:tcPr>
            <w:tcW w:w="631" w:type="dxa"/>
            <w:vMerge/>
            <w:tcBorders>
              <w:left w:val="single" w:sz="4" w:space="0" w:color="auto"/>
              <w:bottom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left w:val="single" w:sz="4" w:space="0" w:color="auto"/>
              <w:bottom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2.2 Mediază eventuale conflicte intrainstituţionale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43"/>
        </w:trPr>
        <w:tc>
          <w:tcPr>
            <w:tcW w:w="631" w:type="dxa"/>
            <w:vMerge w:val="restart"/>
            <w:tcBorders>
              <w:top w:val="single" w:sz="4" w:space="0" w:color="auto"/>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Informează toate categoriile și organizațiile interesate beneficiare în legatură cu oferta educațională a școlii</w:t>
            </w:r>
          </w:p>
          <w:p w:rsidR="008308E7" w:rsidRPr="00F06C53" w:rsidRDefault="008308E7" w:rsidP="00182948">
            <w:pPr>
              <w:jc w:val="both"/>
              <w:rPr>
                <w:rFonts w:ascii="Times New Roman" w:hAnsi="Times New Roman" w:cs="Times New Roman"/>
                <w:b/>
                <w:sz w:val="20"/>
                <w:szCs w:val="20"/>
              </w:rPr>
            </w:pPr>
            <w:r w:rsidRPr="00F06C53">
              <w:rPr>
                <w:rFonts w:ascii="Times New Roman" w:hAnsi="Times New Roman" w:cs="Times New Roman"/>
                <w:b/>
                <w:sz w:val="20"/>
                <w:szCs w:val="20"/>
              </w:rPr>
              <w:t>3p</w:t>
            </w: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3.1 Verifică afişarea ofertei educaţionale pe site-ul unităţii de învăţământ şi la avizier</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162"/>
        </w:trPr>
        <w:tc>
          <w:tcPr>
            <w:tcW w:w="631" w:type="dxa"/>
            <w:vMerge/>
            <w:tcBorders>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3.2 Iniţiază activităţi de promovare a imaginii unităţii de învăţământ </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744"/>
        </w:trPr>
        <w:tc>
          <w:tcPr>
            <w:tcW w:w="631" w:type="dxa"/>
            <w:vMerge/>
            <w:tcBorders>
              <w:left w:val="single" w:sz="4" w:space="0" w:color="auto"/>
              <w:bottom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left w:val="single" w:sz="4" w:space="0" w:color="auto"/>
              <w:bottom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3.3.Recomandă părinților consultarea altor instituții pentru problemele care nu sunt de competența sa - centre logopedice, comisii de expertiză, cabinete medicale, cabinete psihologice etc</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04"/>
        </w:trPr>
        <w:tc>
          <w:tcPr>
            <w:tcW w:w="631" w:type="dxa"/>
            <w:vMerge w:val="restart"/>
            <w:tcBorders>
              <w:top w:val="single" w:sz="4" w:space="0" w:color="auto"/>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Dezvoltă, alături de directorul unității de învățământ şi membrii consiliului de administrație, relații de parteneriat cu diverse organizații, comunitatea locală, mediul local de afaceri</w:t>
            </w:r>
          </w:p>
          <w:p w:rsidR="008308E7" w:rsidRPr="00F06C53" w:rsidRDefault="008308E7" w:rsidP="00182948">
            <w:pPr>
              <w:jc w:val="both"/>
              <w:rPr>
                <w:rFonts w:ascii="Times New Roman" w:hAnsi="Times New Roman" w:cs="Times New Roman"/>
                <w:b/>
                <w:sz w:val="20"/>
                <w:szCs w:val="20"/>
              </w:rPr>
            </w:pPr>
            <w:r w:rsidRPr="00F06C53">
              <w:rPr>
                <w:rFonts w:ascii="Times New Roman" w:hAnsi="Times New Roman" w:cs="Times New Roman"/>
                <w:b/>
                <w:sz w:val="20"/>
                <w:szCs w:val="20"/>
              </w:rPr>
              <w:t>4p</w:t>
            </w: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4.1 Iniţiază proiecte de parteneriat cu diverse organizaţii, comunitatea locală, mediul local de afaceri </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04"/>
        </w:trPr>
        <w:tc>
          <w:tcPr>
            <w:tcW w:w="631" w:type="dxa"/>
            <w:vMerge/>
            <w:tcBorders>
              <w:top w:val="single" w:sz="4" w:space="0" w:color="auto"/>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top w:val="single" w:sz="4" w:space="0" w:color="auto"/>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4.2 Colaborează, alături de director, cu autorităţile administraţiei publice locale şi cu inspectoratul şcolar, în funcţie de nevoile identificate</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04"/>
        </w:trPr>
        <w:tc>
          <w:tcPr>
            <w:tcW w:w="631" w:type="dxa"/>
            <w:vMerge/>
            <w:tcBorders>
              <w:top w:val="single" w:sz="4" w:space="0" w:color="auto"/>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top w:val="single" w:sz="4" w:space="0" w:color="auto"/>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4.3 Colaborează, alături de director, cu autorități și instituții publice, organizații non-guvernamentale, agenți economici etc. pentru dezvoltarea de resurse educaționale deschise, platforme de învățare online, aplicații digitale, emisiuni TV și radio și alte resurse </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613"/>
        </w:trPr>
        <w:tc>
          <w:tcPr>
            <w:tcW w:w="631" w:type="dxa"/>
            <w:vMerge/>
            <w:tcBorders>
              <w:left w:val="single" w:sz="4" w:space="0" w:color="auto"/>
              <w:bottom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left w:val="single" w:sz="4" w:space="0" w:color="auto"/>
              <w:bottom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4.4 Colaborează cu diverse instituții si organizații neguvernamentale care oferă servicii și desfașoară activități în sfera educațională</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443"/>
        </w:trPr>
        <w:tc>
          <w:tcPr>
            <w:tcW w:w="631" w:type="dxa"/>
            <w:vMerge w:val="restart"/>
            <w:tcBorders>
              <w:top w:val="single" w:sz="4" w:space="0" w:color="auto"/>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val="restart"/>
            <w:tcBorders>
              <w:top w:val="single" w:sz="4" w:space="0" w:color="auto"/>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Asigură, alături de directorul unității de </w:t>
            </w:r>
            <w:r w:rsidRPr="00F06C53">
              <w:rPr>
                <w:rFonts w:ascii="Times New Roman" w:hAnsi="Times New Roman" w:cs="Times New Roman"/>
                <w:sz w:val="20"/>
                <w:szCs w:val="20"/>
              </w:rPr>
              <w:lastRenderedPageBreak/>
              <w:t>învățământ și de membrii consiliului de administrație, cadrul organizatoric și facilitează relațiile de parteneriat dintre unitatea școlară și părinții/familiile elevilor</w:t>
            </w:r>
          </w:p>
          <w:p w:rsidR="008308E7" w:rsidRPr="00EE4E84" w:rsidRDefault="008308E7" w:rsidP="00182948">
            <w:pPr>
              <w:jc w:val="both"/>
              <w:rPr>
                <w:rFonts w:ascii="Times New Roman" w:hAnsi="Times New Roman" w:cs="Times New Roman"/>
                <w:b/>
                <w:sz w:val="20"/>
                <w:szCs w:val="20"/>
              </w:rPr>
            </w:pPr>
            <w:r w:rsidRPr="00F06C53">
              <w:rPr>
                <w:rFonts w:ascii="Times New Roman" w:hAnsi="Times New Roman" w:cs="Times New Roman"/>
                <w:b/>
                <w:sz w:val="20"/>
                <w:szCs w:val="20"/>
              </w:rPr>
              <w:t>2p</w:t>
            </w: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lastRenderedPageBreak/>
              <w:t>5.1 Asigură colaborarea cu cabinetele logopedice și cu</w:t>
            </w:r>
            <w:r w:rsidRPr="00F06C53">
              <w:rPr>
                <w:rFonts w:ascii="Times New Roman" w:hAnsi="Times New Roman" w:cs="Times New Roman"/>
                <w:sz w:val="20"/>
                <w:szCs w:val="20"/>
              </w:rPr>
              <w:br/>
              <w:t>mediatorii școlari</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r w:rsidR="008308E7" w:rsidRPr="00F06C53" w:rsidTr="008308E7">
        <w:trPr>
          <w:trHeight w:val="221"/>
        </w:trPr>
        <w:tc>
          <w:tcPr>
            <w:tcW w:w="631" w:type="dxa"/>
            <w:vMerge/>
            <w:tcBorders>
              <w:left w:val="single" w:sz="4" w:space="0" w:color="auto"/>
              <w:right w:val="single" w:sz="4" w:space="0" w:color="auto"/>
            </w:tcBorders>
            <w:vAlign w:val="center"/>
          </w:tcPr>
          <w:p w:rsidR="008308E7" w:rsidRPr="00F06C53" w:rsidRDefault="008308E7" w:rsidP="00182948">
            <w:pPr>
              <w:numPr>
                <w:ilvl w:val="0"/>
                <w:numId w:val="39"/>
              </w:numPr>
              <w:ind w:left="470" w:hanging="357"/>
              <w:rPr>
                <w:rFonts w:ascii="Times New Roman" w:hAnsi="Times New Roman" w:cs="Times New Roman"/>
                <w:sz w:val="20"/>
                <w:szCs w:val="20"/>
              </w:rPr>
            </w:pPr>
          </w:p>
        </w:tc>
        <w:tc>
          <w:tcPr>
            <w:tcW w:w="2317" w:type="dxa"/>
            <w:vMerge/>
            <w:tcBorders>
              <w:left w:val="single" w:sz="4" w:space="0" w:color="auto"/>
              <w:right w:val="single" w:sz="4" w:space="0" w:color="auto"/>
            </w:tcBorders>
            <w:vAlign w:val="center"/>
          </w:tcPr>
          <w:p w:rsidR="008308E7" w:rsidRPr="00F06C53" w:rsidRDefault="008308E7"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both"/>
              <w:rPr>
                <w:rFonts w:ascii="Times New Roman" w:hAnsi="Times New Roman" w:cs="Times New Roman"/>
                <w:sz w:val="20"/>
                <w:szCs w:val="20"/>
              </w:rPr>
            </w:pPr>
            <w:r w:rsidRPr="00F06C53">
              <w:rPr>
                <w:rFonts w:ascii="Times New Roman" w:hAnsi="Times New Roman" w:cs="Times New Roman"/>
                <w:sz w:val="20"/>
                <w:szCs w:val="20"/>
              </w:rPr>
              <w:t>5.2 Oferă informare, consiliere, documentare și indrumare pentru preșcolari/elevi, părinți și cadre didactice în problematici specifice: cunoaștere și autocunoaștere, adaptarea elevilor la mediul școlar, adaptarea școlii la nevoile elevilor, optimizarea relațiilor scoala-elevi-părinți</w:t>
            </w:r>
          </w:p>
        </w:tc>
        <w:tc>
          <w:tcPr>
            <w:tcW w:w="1275"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8308E7" w:rsidRPr="00F06C53" w:rsidRDefault="008308E7" w:rsidP="00182948">
            <w:pPr>
              <w:jc w:val="center"/>
              <w:rPr>
                <w:rFonts w:ascii="Times New Roman" w:hAnsi="Times New Roman" w:cs="Times New Roman"/>
                <w:sz w:val="20"/>
                <w:szCs w:val="20"/>
              </w:rPr>
            </w:pPr>
          </w:p>
        </w:tc>
      </w:tr>
    </w:tbl>
    <w:p w:rsidR="00277136" w:rsidRDefault="00277136" w:rsidP="00277136">
      <w:pPr>
        <w:pStyle w:val="Default"/>
        <w:rPr>
          <w:color w:val="auto"/>
        </w:rPr>
      </w:pPr>
    </w:p>
    <w:p w:rsidR="00277136" w:rsidRPr="004216CE" w:rsidRDefault="00277136" w:rsidP="00277136">
      <w:pPr>
        <w:pStyle w:val="Default"/>
        <w:rPr>
          <w:color w:val="auto"/>
        </w:rPr>
      </w:pPr>
    </w:p>
    <w:p w:rsidR="00277136" w:rsidRPr="004216CE" w:rsidRDefault="00277136" w:rsidP="00277136">
      <w:pPr>
        <w:pStyle w:val="Default"/>
        <w:ind w:left="360"/>
        <w:rPr>
          <w:b/>
          <w:bCs/>
          <w:color w:val="auto"/>
          <w:sz w:val="20"/>
          <w:szCs w:val="20"/>
        </w:rPr>
      </w:pPr>
      <w:r w:rsidRPr="004216CE">
        <w:rPr>
          <w:b/>
          <w:bCs/>
          <w:color w:val="auto"/>
          <w:sz w:val="20"/>
          <w:szCs w:val="20"/>
        </w:rPr>
        <w:t xml:space="preserve">VII Pregătire profesională:                                                                                                                                        10 puncte </w:t>
      </w:r>
    </w:p>
    <w:p w:rsidR="00277136" w:rsidRPr="004216CE" w:rsidRDefault="00277136" w:rsidP="00277136">
      <w:pPr>
        <w:pStyle w:val="Default"/>
        <w:ind w:left="360"/>
        <w:rPr>
          <w:b/>
          <w:bCs/>
          <w:color w:val="auto"/>
          <w:sz w:val="20"/>
          <w:szCs w:val="20"/>
        </w:rPr>
      </w:pPr>
    </w:p>
    <w:tbl>
      <w:tblPr>
        <w:tblStyle w:val="TableGrid"/>
        <w:tblW w:w="14742" w:type="dxa"/>
        <w:tblInd w:w="-5" w:type="dxa"/>
        <w:tblLayout w:type="fixed"/>
        <w:tblLook w:val="04A0" w:firstRow="1" w:lastRow="0" w:firstColumn="1" w:lastColumn="0" w:noHBand="0" w:noVBand="1"/>
      </w:tblPr>
      <w:tblGrid>
        <w:gridCol w:w="709"/>
        <w:gridCol w:w="2239"/>
        <w:gridCol w:w="5529"/>
        <w:gridCol w:w="1275"/>
        <w:gridCol w:w="1418"/>
        <w:gridCol w:w="3572"/>
      </w:tblGrid>
      <w:tr w:rsidR="00017DF1" w:rsidRPr="00F06C53" w:rsidTr="00017DF1">
        <w:trPr>
          <w:trHeight w:val="452"/>
        </w:trPr>
        <w:tc>
          <w:tcPr>
            <w:tcW w:w="709" w:type="dxa"/>
            <w:shd w:val="clear" w:color="auto" w:fill="9CC2E5" w:themeFill="accent1" w:themeFillTint="99"/>
          </w:tcPr>
          <w:p w:rsidR="00017DF1" w:rsidRPr="00F06C53" w:rsidRDefault="00017DF1" w:rsidP="00017DF1">
            <w:pPr>
              <w:pStyle w:val="TableParagraph"/>
              <w:spacing w:line="249" w:lineRule="auto"/>
              <w:ind w:right="180"/>
              <w:jc w:val="center"/>
              <w:rPr>
                <w:sz w:val="20"/>
                <w:szCs w:val="20"/>
              </w:rPr>
            </w:pPr>
            <w:r w:rsidRPr="00F06C53">
              <w:rPr>
                <w:sz w:val="20"/>
                <w:szCs w:val="20"/>
              </w:rPr>
              <w:t xml:space="preserve">Nr. </w:t>
            </w:r>
            <w:proofErr w:type="spellStart"/>
            <w:r w:rsidRPr="00F06C53">
              <w:rPr>
                <w:sz w:val="20"/>
                <w:szCs w:val="20"/>
              </w:rPr>
              <w:t>crt</w:t>
            </w:r>
            <w:proofErr w:type="spellEnd"/>
            <w:r w:rsidRPr="00F06C53">
              <w:rPr>
                <w:sz w:val="20"/>
                <w:szCs w:val="20"/>
              </w:rPr>
              <w:t>.</w:t>
            </w:r>
          </w:p>
        </w:tc>
        <w:tc>
          <w:tcPr>
            <w:tcW w:w="2239" w:type="dxa"/>
            <w:shd w:val="clear" w:color="auto" w:fill="9CC2E5" w:themeFill="accent1" w:themeFillTint="99"/>
          </w:tcPr>
          <w:p w:rsidR="00017DF1" w:rsidRPr="00F06C53" w:rsidRDefault="00017DF1" w:rsidP="00017DF1">
            <w:pPr>
              <w:pStyle w:val="TableParagraph"/>
              <w:jc w:val="both"/>
              <w:rPr>
                <w:sz w:val="20"/>
                <w:szCs w:val="20"/>
              </w:rPr>
            </w:pPr>
            <w:r w:rsidRPr="00F06C53">
              <w:rPr>
                <w:w w:val="105"/>
                <w:sz w:val="20"/>
                <w:szCs w:val="20"/>
              </w:rPr>
              <w:t>ATRIBUȚII EVALUATE</w:t>
            </w:r>
          </w:p>
        </w:tc>
        <w:tc>
          <w:tcPr>
            <w:tcW w:w="5529" w:type="dxa"/>
            <w:shd w:val="clear" w:color="auto" w:fill="9CC2E5" w:themeFill="accent1" w:themeFillTint="99"/>
          </w:tcPr>
          <w:p w:rsidR="00017DF1" w:rsidRPr="00F06C53" w:rsidRDefault="00017DF1" w:rsidP="00017DF1">
            <w:pPr>
              <w:pStyle w:val="TableParagraph"/>
              <w:spacing w:line="247" w:lineRule="auto"/>
              <w:ind w:right="54"/>
              <w:jc w:val="both"/>
              <w:rPr>
                <w:sz w:val="20"/>
                <w:szCs w:val="20"/>
              </w:rPr>
            </w:pPr>
            <w:r w:rsidRPr="00F06C53">
              <w:rPr>
                <w:w w:val="105"/>
                <w:sz w:val="20"/>
                <w:szCs w:val="20"/>
              </w:rPr>
              <w:t>CRITERII DE PERFORMANȚĂ ȘI INDICATORI DE CALITATE</w:t>
            </w:r>
          </w:p>
        </w:tc>
        <w:tc>
          <w:tcPr>
            <w:tcW w:w="1275" w:type="dxa"/>
            <w:shd w:val="clear" w:color="auto" w:fill="9CC2E5" w:themeFill="accent1" w:themeFillTint="99"/>
          </w:tcPr>
          <w:p w:rsidR="00017DF1" w:rsidRPr="00F06C53" w:rsidRDefault="00017DF1" w:rsidP="00017DF1">
            <w:pPr>
              <w:pStyle w:val="TableParagraph"/>
              <w:spacing w:line="247" w:lineRule="auto"/>
              <w:jc w:val="center"/>
              <w:rPr>
                <w:sz w:val="20"/>
                <w:szCs w:val="20"/>
              </w:rPr>
            </w:pPr>
            <w:r w:rsidRPr="00F06C53">
              <w:rPr>
                <w:sz w:val="20"/>
                <w:szCs w:val="20"/>
              </w:rPr>
              <w:t>PUNCTAJ MAXIM</w:t>
            </w:r>
          </w:p>
        </w:tc>
        <w:tc>
          <w:tcPr>
            <w:tcW w:w="1418" w:type="dxa"/>
            <w:shd w:val="clear" w:color="auto" w:fill="9CC2E5" w:themeFill="accent1" w:themeFillTint="99"/>
          </w:tcPr>
          <w:p w:rsidR="00017DF1" w:rsidRPr="00F06C53" w:rsidRDefault="00017DF1" w:rsidP="00017DF1">
            <w:pPr>
              <w:pStyle w:val="TableParagraph"/>
              <w:spacing w:before="98"/>
              <w:ind w:left="34"/>
              <w:rPr>
                <w:sz w:val="20"/>
                <w:szCs w:val="20"/>
              </w:rPr>
            </w:pPr>
            <w:proofErr w:type="spellStart"/>
            <w:r w:rsidRPr="00F06C53">
              <w:rPr>
                <w:sz w:val="20"/>
                <w:szCs w:val="20"/>
              </w:rPr>
              <w:t>Punctaj</w:t>
            </w:r>
            <w:proofErr w:type="spellEnd"/>
            <w:r w:rsidRPr="00F06C53">
              <w:rPr>
                <w:sz w:val="20"/>
                <w:szCs w:val="20"/>
              </w:rPr>
              <w:t xml:space="preserve"> </w:t>
            </w:r>
            <w:proofErr w:type="spellStart"/>
            <w:r w:rsidRPr="00F06C53">
              <w:rPr>
                <w:sz w:val="20"/>
                <w:szCs w:val="20"/>
              </w:rPr>
              <w:t>autoevaluare</w:t>
            </w:r>
            <w:proofErr w:type="spellEnd"/>
          </w:p>
        </w:tc>
        <w:tc>
          <w:tcPr>
            <w:tcW w:w="3572" w:type="dxa"/>
            <w:shd w:val="clear" w:color="auto" w:fill="9CC2E5" w:themeFill="accent1" w:themeFillTint="99"/>
          </w:tcPr>
          <w:p w:rsidR="00017DF1" w:rsidRPr="00F06C53" w:rsidRDefault="00017DF1" w:rsidP="00017DF1">
            <w:pPr>
              <w:pStyle w:val="TableParagraph"/>
              <w:spacing w:before="98"/>
              <w:ind w:left="34"/>
              <w:jc w:val="center"/>
              <w:rPr>
                <w:sz w:val="20"/>
                <w:szCs w:val="20"/>
              </w:rPr>
            </w:pPr>
            <w:proofErr w:type="spellStart"/>
            <w:r w:rsidRPr="00F06C53">
              <w:rPr>
                <w:sz w:val="20"/>
                <w:szCs w:val="20"/>
              </w:rPr>
              <w:t>Activități</w:t>
            </w:r>
            <w:proofErr w:type="spellEnd"/>
            <w:r w:rsidRPr="00F06C53">
              <w:rPr>
                <w:sz w:val="20"/>
                <w:szCs w:val="20"/>
              </w:rPr>
              <w:t xml:space="preserve"> </w:t>
            </w:r>
            <w:proofErr w:type="spellStart"/>
            <w:r w:rsidRPr="00F06C53">
              <w:rPr>
                <w:sz w:val="20"/>
                <w:szCs w:val="20"/>
              </w:rPr>
              <w:t>justificative</w:t>
            </w:r>
            <w:proofErr w:type="spellEnd"/>
          </w:p>
        </w:tc>
      </w:tr>
      <w:tr w:rsidR="00017DF1" w:rsidRPr="00F06C53" w:rsidTr="00017DF1">
        <w:trPr>
          <w:trHeight w:val="198"/>
        </w:trPr>
        <w:tc>
          <w:tcPr>
            <w:tcW w:w="709" w:type="dxa"/>
            <w:vMerge w:val="restart"/>
            <w:tcBorders>
              <w:top w:val="single" w:sz="4" w:space="0" w:color="auto"/>
              <w:left w:val="single" w:sz="4" w:space="0" w:color="auto"/>
              <w:right w:val="single" w:sz="4" w:space="0" w:color="auto"/>
            </w:tcBorders>
            <w:vAlign w:val="center"/>
          </w:tcPr>
          <w:p w:rsidR="00017DF1" w:rsidRPr="00F06C53" w:rsidRDefault="00017DF1" w:rsidP="00182948">
            <w:pPr>
              <w:rPr>
                <w:rFonts w:ascii="Times New Roman" w:hAnsi="Times New Roman" w:cs="Times New Roman"/>
                <w:sz w:val="20"/>
                <w:szCs w:val="20"/>
              </w:rPr>
            </w:pPr>
            <w:r w:rsidRPr="00F06C53">
              <w:rPr>
                <w:rFonts w:ascii="Times New Roman" w:hAnsi="Times New Roman" w:cs="Times New Roman"/>
                <w:sz w:val="20"/>
                <w:szCs w:val="20"/>
              </w:rPr>
              <w:t>1.</w:t>
            </w:r>
          </w:p>
        </w:tc>
        <w:tc>
          <w:tcPr>
            <w:tcW w:w="2239" w:type="dxa"/>
            <w:vMerge w:val="restart"/>
            <w:tcBorders>
              <w:top w:val="single" w:sz="4" w:space="0" w:color="auto"/>
              <w:left w:val="single" w:sz="4" w:space="0" w:color="auto"/>
              <w:right w:val="single" w:sz="4" w:space="0" w:color="auto"/>
            </w:tcBorders>
            <w:vAlign w:val="center"/>
          </w:tcPr>
          <w:p w:rsidR="00017DF1" w:rsidRPr="00F06C53" w:rsidRDefault="00017DF1" w:rsidP="00182948">
            <w:pPr>
              <w:jc w:val="both"/>
              <w:rPr>
                <w:rFonts w:ascii="Times New Roman" w:hAnsi="Times New Roman" w:cs="Times New Roman"/>
                <w:sz w:val="20"/>
                <w:szCs w:val="20"/>
              </w:rPr>
            </w:pPr>
            <w:r w:rsidRPr="00F06C53">
              <w:rPr>
                <w:rFonts w:ascii="Times New Roman" w:hAnsi="Times New Roman" w:cs="Times New Roman"/>
                <w:sz w:val="20"/>
                <w:szCs w:val="20"/>
              </w:rPr>
              <w:t>Sprijină și consiliază profesorii debutanți în formarea lor</w:t>
            </w:r>
          </w:p>
          <w:p w:rsidR="00017DF1" w:rsidRPr="00F06C53" w:rsidRDefault="00017DF1" w:rsidP="00182948">
            <w:pPr>
              <w:jc w:val="both"/>
              <w:rPr>
                <w:rFonts w:ascii="Times New Roman" w:hAnsi="Times New Roman" w:cs="Times New Roman"/>
                <w:b/>
                <w:strike/>
                <w:sz w:val="20"/>
                <w:szCs w:val="20"/>
              </w:rPr>
            </w:pPr>
            <w:r w:rsidRPr="00F06C53">
              <w:rPr>
                <w:rFonts w:ascii="Times New Roman" w:hAnsi="Times New Roman" w:cs="Times New Roman"/>
                <w:b/>
                <w:sz w:val="20"/>
                <w:szCs w:val="20"/>
              </w:rPr>
              <w:t>7p</w:t>
            </w:r>
          </w:p>
        </w:tc>
        <w:tc>
          <w:tcPr>
            <w:tcW w:w="5529"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numPr>
                <w:ilvl w:val="0"/>
                <w:numId w:val="40"/>
              </w:numPr>
              <w:ind w:left="453" w:hanging="426"/>
              <w:jc w:val="both"/>
              <w:rPr>
                <w:rFonts w:ascii="Times New Roman" w:hAnsi="Times New Roman" w:cs="Times New Roman"/>
                <w:vanish/>
                <w:sz w:val="20"/>
                <w:szCs w:val="20"/>
              </w:rPr>
            </w:pPr>
          </w:p>
          <w:p w:rsidR="00017DF1" w:rsidRPr="00F06C53" w:rsidRDefault="00017DF1" w:rsidP="00182948">
            <w:pPr>
              <w:jc w:val="both"/>
              <w:rPr>
                <w:rFonts w:ascii="Times New Roman" w:hAnsi="Times New Roman" w:cs="Times New Roman"/>
                <w:sz w:val="20"/>
                <w:szCs w:val="20"/>
              </w:rPr>
            </w:pPr>
            <w:r w:rsidRPr="00F06C53">
              <w:rPr>
                <w:rFonts w:ascii="Times New Roman" w:hAnsi="Times New Roman" w:cs="Times New Roman"/>
                <w:sz w:val="20"/>
                <w:szCs w:val="20"/>
              </w:rPr>
              <w:t>1.1 Monitorizează aplicarea planului de dezvoltare personală a debutanţilor</w:t>
            </w:r>
          </w:p>
        </w:tc>
        <w:tc>
          <w:tcPr>
            <w:tcW w:w="1275"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p>
        </w:tc>
      </w:tr>
      <w:tr w:rsidR="00017DF1" w:rsidRPr="00F06C53" w:rsidTr="00017DF1">
        <w:trPr>
          <w:trHeight w:val="208"/>
        </w:trPr>
        <w:tc>
          <w:tcPr>
            <w:tcW w:w="709" w:type="dxa"/>
            <w:vMerge/>
            <w:tcBorders>
              <w:left w:val="single" w:sz="4" w:space="0" w:color="auto"/>
              <w:right w:val="single" w:sz="4" w:space="0" w:color="auto"/>
            </w:tcBorders>
            <w:vAlign w:val="center"/>
          </w:tcPr>
          <w:p w:rsidR="00017DF1" w:rsidRPr="00F06C53" w:rsidRDefault="00017DF1" w:rsidP="00182948">
            <w:pPr>
              <w:rPr>
                <w:rFonts w:ascii="Times New Roman" w:hAnsi="Times New Roman" w:cs="Times New Roman"/>
                <w:sz w:val="20"/>
                <w:szCs w:val="20"/>
              </w:rPr>
            </w:pPr>
          </w:p>
        </w:tc>
        <w:tc>
          <w:tcPr>
            <w:tcW w:w="2239" w:type="dxa"/>
            <w:vMerge/>
            <w:tcBorders>
              <w:left w:val="single" w:sz="4" w:space="0" w:color="auto"/>
              <w:right w:val="single" w:sz="4" w:space="0" w:color="auto"/>
            </w:tcBorders>
            <w:vAlign w:val="center"/>
          </w:tcPr>
          <w:p w:rsidR="00017DF1" w:rsidRPr="00F06C53" w:rsidRDefault="00017DF1"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both"/>
              <w:rPr>
                <w:rFonts w:ascii="Times New Roman" w:hAnsi="Times New Roman" w:cs="Times New Roman"/>
                <w:vanish/>
                <w:sz w:val="20"/>
                <w:szCs w:val="20"/>
              </w:rPr>
            </w:pPr>
            <w:r w:rsidRPr="00F06C53">
              <w:rPr>
                <w:rFonts w:ascii="Times New Roman" w:hAnsi="Times New Roman" w:cs="Times New Roman"/>
                <w:sz w:val="20"/>
                <w:szCs w:val="20"/>
              </w:rPr>
              <w:t>1.2Consiliază profesional cadrele didactice debutante.</w:t>
            </w:r>
          </w:p>
        </w:tc>
        <w:tc>
          <w:tcPr>
            <w:tcW w:w="1275"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r>
      <w:tr w:rsidR="00017DF1" w:rsidRPr="00F06C53" w:rsidTr="00017DF1">
        <w:trPr>
          <w:trHeight w:val="146"/>
        </w:trPr>
        <w:tc>
          <w:tcPr>
            <w:tcW w:w="709" w:type="dxa"/>
            <w:vMerge/>
            <w:tcBorders>
              <w:left w:val="single" w:sz="4" w:space="0" w:color="auto"/>
              <w:right w:val="single" w:sz="4" w:space="0" w:color="auto"/>
            </w:tcBorders>
            <w:vAlign w:val="center"/>
          </w:tcPr>
          <w:p w:rsidR="00017DF1" w:rsidRPr="00F06C53" w:rsidRDefault="00017DF1" w:rsidP="00182948">
            <w:pPr>
              <w:rPr>
                <w:rFonts w:ascii="Times New Roman" w:hAnsi="Times New Roman" w:cs="Times New Roman"/>
                <w:sz w:val="20"/>
                <w:szCs w:val="20"/>
              </w:rPr>
            </w:pPr>
          </w:p>
        </w:tc>
        <w:tc>
          <w:tcPr>
            <w:tcW w:w="2239" w:type="dxa"/>
            <w:vMerge/>
            <w:tcBorders>
              <w:left w:val="single" w:sz="4" w:space="0" w:color="auto"/>
              <w:right w:val="single" w:sz="4" w:space="0" w:color="auto"/>
            </w:tcBorders>
            <w:vAlign w:val="center"/>
          </w:tcPr>
          <w:p w:rsidR="00017DF1" w:rsidRPr="00F06C53" w:rsidRDefault="00017DF1"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both"/>
              <w:rPr>
                <w:rFonts w:ascii="Times New Roman" w:hAnsi="Times New Roman" w:cs="Times New Roman"/>
                <w:sz w:val="20"/>
                <w:szCs w:val="20"/>
              </w:rPr>
            </w:pPr>
            <w:r w:rsidRPr="00F06C53">
              <w:rPr>
                <w:rFonts w:ascii="Times New Roman" w:hAnsi="Times New Roman" w:cs="Times New Roman"/>
                <w:sz w:val="20"/>
                <w:szCs w:val="20"/>
              </w:rPr>
              <w:t>1.3 Monitorizează activitatea de mentorat în unitatea de învăţământ</w:t>
            </w:r>
          </w:p>
        </w:tc>
        <w:tc>
          <w:tcPr>
            <w:tcW w:w="1275"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r>
      <w:tr w:rsidR="00017DF1" w:rsidRPr="00F06C53" w:rsidTr="00017DF1">
        <w:trPr>
          <w:trHeight w:val="243"/>
        </w:trPr>
        <w:tc>
          <w:tcPr>
            <w:tcW w:w="709" w:type="dxa"/>
            <w:vMerge/>
            <w:tcBorders>
              <w:left w:val="single" w:sz="4" w:space="0" w:color="auto"/>
              <w:right w:val="single" w:sz="4" w:space="0" w:color="auto"/>
            </w:tcBorders>
            <w:vAlign w:val="center"/>
          </w:tcPr>
          <w:p w:rsidR="00017DF1" w:rsidRPr="00F06C53" w:rsidRDefault="00017DF1" w:rsidP="00182948">
            <w:pPr>
              <w:rPr>
                <w:rFonts w:ascii="Times New Roman" w:hAnsi="Times New Roman" w:cs="Times New Roman"/>
                <w:sz w:val="20"/>
                <w:szCs w:val="20"/>
              </w:rPr>
            </w:pPr>
          </w:p>
        </w:tc>
        <w:tc>
          <w:tcPr>
            <w:tcW w:w="2239" w:type="dxa"/>
            <w:vMerge/>
            <w:tcBorders>
              <w:left w:val="single" w:sz="4" w:space="0" w:color="auto"/>
              <w:right w:val="single" w:sz="4" w:space="0" w:color="auto"/>
            </w:tcBorders>
            <w:vAlign w:val="center"/>
          </w:tcPr>
          <w:p w:rsidR="00017DF1" w:rsidRPr="00F06C53" w:rsidRDefault="00017DF1"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pStyle w:val="ListParagraph"/>
              <w:ind w:left="33"/>
              <w:jc w:val="both"/>
              <w:rPr>
                <w:rFonts w:cs="Times New Roman"/>
                <w:szCs w:val="20"/>
              </w:rPr>
            </w:pPr>
            <w:r w:rsidRPr="00F06C53">
              <w:rPr>
                <w:rFonts w:cs="Times New Roman"/>
                <w:szCs w:val="20"/>
              </w:rPr>
              <w:t xml:space="preserve">1.4 </w:t>
            </w:r>
            <w:proofErr w:type="spellStart"/>
            <w:r w:rsidRPr="00F06C53">
              <w:rPr>
                <w:rFonts w:cs="Times New Roman"/>
                <w:szCs w:val="20"/>
              </w:rPr>
              <w:t>Organizează</w:t>
            </w:r>
            <w:proofErr w:type="spellEnd"/>
            <w:r>
              <w:rPr>
                <w:rFonts w:cs="Times New Roman"/>
                <w:szCs w:val="20"/>
              </w:rPr>
              <w:t xml:space="preserve"> </w:t>
            </w:r>
            <w:proofErr w:type="spellStart"/>
            <w:r w:rsidRPr="00F06C53">
              <w:rPr>
                <w:rFonts w:cs="Times New Roman"/>
                <w:szCs w:val="20"/>
              </w:rPr>
              <w:t>grupuri</w:t>
            </w:r>
            <w:proofErr w:type="spellEnd"/>
            <w:r w:rsidRPr="00F06C53">
              <w:rPr>
                <w:rFonts w:cs="Times New Roman"/>
                <w:szCs w:val="20"/>
              </w:rPr>
              <w:t xml:space="preserve"> de </w:t>
            </w:r>
            <w:proofErr w:type="spellStart"/>
            <w:r w:rsidRPr="00F06C53">
              <w:rPr>
                <w:rFonts w:cs="Times New Roman"/>
                <w:szCs w:val="20"/>
              </w:rPr>
              <w:t>intervizare</w:t>
            </w:r>
            <w:proofErr w:type="spellEnd"/>
          </w:p>
        </w:tc>
        <w:tc>
          <w:tcPr>
            <w:tcW w:w="1275"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r>
      <w:tr w:rsidR="00017DF1" w:rsidRPr="00F06C53" w:rsidTr="00017DF1">
        <w:trPr>
          <w:trHeight w:val="243"/>
        </w:trPr>
        <w:tc>
          <w:tcPr>
            <w:tcW w:w="709" w:type="dxa"/>
            <w:vMerge/>
            <w:tcBorders>
              <w:left w:val="single" w:sz="4" w:space="0" w:color="auto"/>
              <w:right w:val="single" w:sz="4" w:space="0" w:color="auto"/>
            </w:tcBorders>
            <w:vAlign w:val="center"/>
          </w:tcPr>
          <w:p w:rsidR="00017DF1" w:rsidRPr="00F06C53" w:rsidRDefault="00017DF1" w:rsidP="00182948">
            <w:pPr>
              <w:rPr>
                <w:rFonts w:ascii="Times New Roman" w:hAnsi="Times New Roman" w:cs="Times New Roman"/>
                <w:sz w:val="20"/>
                <w:szCs w:val="20"/>
              </w:rPr>
            </w:pPr>
          </w:p>
        </w:tc>
        <w:tc>
          <w:tcPr>
            <w:tcW w:w="2239" w:type="dxa"/>
            <w:vMerge/>
            <w:tcBorders>
              <w:left w:val="single" w:sz="4" w:space="0" w:color="auto"/>
              <w:right w:val="single" w:sz="4" w:space="0" w:color="auto"/>
            </w:tcBorders>
            <w:vAlign w:val="center"/>
          </w:tcPr>
          <w:p w:rsidR="00017DF1" w:rsidRPr="00F06C53" w:rsidRDefault="00017DF1"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pStyle w:val="ListParagraph"/>
              <w:ind w:left="33"/>
              <w:jc w:val="both"/>
              <w:rPr>
                <w:rFonts w:cs="Times New Roman"/>
                <w:szCs w:val="20"/>
              </w:rPr>
            </w:pPr>
            <w:r w:rsidRPr="00F06C53">
              <w:rPr>
                <w:rFonts w:cs="Times New Roman"/>
                <w:szCs w:val="20"/>
              </w:rPr>
              <w:t xml:space="preserve">1.5 </w:t>
            </w:r>
            <w:proofErr w:type="spellStart"/>
            <w:r w:rsidRPr="00F06C53">
              <w:rPr>
                <w:rFonts w:cs="Times New Roman"/>
                <w:szCs w:val="20"/>
              </w:rPr>
              <w:t>Sprijină</w:t>
            </w:r>
            <w:proofErr w:type="spellEnd"/>
            <w:r>
              <w:rPr>
                <w:rFonts w:cs="Times New Roman"/>
                <w:szCs w:val="20"/>
              </w:rPr>
              <w:t xml:space="preserve"> </w:t>
            </w:r>
            <w:proofErr w:type="spellStart"/>
            <w:r w:rsidRPr="00F06C53">
              <w:rPr>
                <w:rFonts w:cs="Times New Roman"/>
                <w:szCs w:val="20"/>
              </w:rPr>
              <w:t>și</w:t>
            </w:r>
            <w:proofErr w:type="spellEnd"/>
            <w:r>
              <w:rPr>
                <w:rFonts w:cs="Times New Roman"/>
                <w:szCs w:val="20"/>
              </w:rPr>
              <w:t xml:space="preserve"> </w:t>
            </w:r>
            <w:proofErr w:type="spellStart"/>
            <w:r w:rsidRPr="00F06C53">
              <w:rPr>
                <w:rFonts w:cs="Times New Roman"/>
                <w:szCs w:val="20"/>
              </w:rPr>
              <w:t>asigură</w:t>
            </w:r>
            <w:proofErr w:type="spellEnd"/>
            <w:r>
              <w:rPr>
                <w:rFonts w:cs="Times New Roman"/>
                <w:szCs w:val="20"/>
              </w:rPr>
              <w:t xml:space="preserve"> </w:t>
            </w:r>
            <w:proofErr w:type="spellStart"/>
            <w:r w:rsidRPr="00F06C53">
              <w:rPr>
                <w:rFonts w:cs="Times New Roman"/>
                <w:szCs w:val="20"/>
              </w:rPr>
              <w:t>asistența</w:t>
            </w:r>
            <w:proofErr w:type="spellEnd"/>
            <w:r>
              <w:rPr>
                <w:rFonts w:cs="Times New Roman"/>
                <w:szCs w:val="20"/>
              </w:rPr>
              <w:t xml:space="preserve"> </w:t>
            </w:r>
            <w:proofErr w:type="spellStart"/>
            <w:r w:rsidRPr="00F06C53">
              <w:rPr>
                <w:rFonts w:cs="Times New Roman"/>
                <w:szCs w:val="20"/>
              </w:rPr>
              <w:t>și</w:t>
            </w:r>
            <w:proofErr w:type="spellEnd"/>
            <w:r>
              <w:rPr>
                <w:rFonts w:cs="Times New Roman"/>
                <w:szCs w:val="20"/>
              </w:rPr>
              <w:t xml:space="preserve"> </w:t>
            </w:r>
            <w:proofErr w:type="spellStart"/>
            <w:r w:rsidRPr="00F06C53">
              <w:rPr>
                <w:rFonts w:cs="Times New Roman"/>
                <w:szCs w:val="20"/>
              </w:rPr>
              <w:t>consiliere</w:t>
            </w:r>
            <w:proofErr w:type="spellEnd"/>
            <w:r>
              <w:rPr>
                <w:rFonts w:cs="Times New Roman"/>
                <w:szCs w:val="20"/>
              </w:rPr>
              <w:t xml:space="preserve"> </w:t>
            </w:r>
            <w:r w:rsidRPr="00F06C53">
              <w:rPr>
                <w:rFonts w:cs="Times New Roman"/>
                <w:szCs w:val="20"/>
              </w:rPr>
              <w:t>a</w:t>
            </w:r>
            <w:r>
              <w:rPr>
                <w:rFonts w:cs="Times New Roman"/>
                <w:szCs w:val="20"/>
              </w:rPr>
              <w:t xml:space="preserve"> </w:t>
            </w:r>
            <w:proofErr w:type="spellStart"/>
            <w:r w:rsidRPr="00F06C53">
              <w:rPr>
                <w:rFonts w:cs="Times New Roman"/>
                <w:szCs w:val="20"/>
              </w:rPr>
              <w:t>metodologică</w:t>
            </w:r>
            <w:proofErr w:type="spellEnd"/>
            <w:r w:rsidRPr="00F06C53">
              <w:rPr>
                <w:rFonts w:cs="Times New Roman"/>
                <w:szCs w:val="20"/>
              </w:rPr>
              <w:t xml:space="preserve"> a </w:t>
            </w:r>
            <w:proofErr w:type="spellStart"/>
            <w:r w:rsidRPr="00F06C53">
              <w:rPr>
                <w:rFonts w:cs="Times New Roman"/>
                <w:szCs w:val="20"/>
              </w:rPr>
              <w:t>cadrelordidactice</w:t>
            </w:r>
            <w:proofErr w:type="spellEnd"/>
          </w:p>
        </w:tc>
        <w:tc>
          <w:tcPr>
            <w:tcW w:w="1275"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r>
      <w:tr w:rsidR="00017DF1" w:rsidRPr="00F06C53" w:rsidTr="00017DF1">
        <w:trPr>
          <w:trHeight w:val="189"/>
        </w:trPr>
        <w:tc>
          <w:tcPr>
            <w:tcW w:w="709" w:type="dxa"/>
            <w:vMerge/>
            <w:tcBorders>
              <w:left w:val="single" w:sz="4" w:space="0" w:color="auto"/>
              <w:bottom w:val="single" w:sz="4" w:space="0" w:color="auto"/>
              <w:right w:val="single" w:sz="4" w:space="0" w:color="auto"/>
            </w:tcBorders>
            <w:vAlign w:val="center"/>
          </w:tcPr>
          <w:p w:rsidR="00017DF1" w:rsidRPr="00F06C53" w:rsidRDefault="00017DF1" w:rsidP="00182948">
            <w:pPr>
              <w:rPr>
                <w:rFonts w:ascii="Times New Roman" w:hAnsi="Times New Roman" w:cs="Times New Roman"/>
                <w:sz w:val="20"/>
                <w:szCs w:val="20"/>
              </w:rPr>
            </w:pPr>
          </w:p>
        </w:tc>
        <w:tc>
          <w:tcPr>
            <w:tcW w:w="2239" w:type="dxa"/>
            <w:vMerge/>
            <w:tcBorders>
              <w:left w:val="single" w:sz="4" w:space="0" w:color="auto"/>
              <w:bottom w:val="single" w:sz="4" w:space="0" w:color="auto"/>
              <w:right w:val="single" w:sz="4" w:space="0" w:color="auto"/>
            </w:tcBorders>
            <w:vAlign w:val="center"/>
          </w:tcPr>
          <w:p w:rsidR="00017DF1" w:rsidRPr="00F06C53" w:rsidRDefault="00017DF1"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pStyle w:val="ListParagraph"/>
              <w:ind w:left="33"/>
              <w:jc w:val="both"/>
              <w:rPr>
                <w:rFonts w:cs="Times New Roman"/>
                <w:szCs w:val="20"/>
              </w:rPr>
            </w:pPr>
            <w:r w:rsidRPr="00F06C53">
              <w:rPr>
                <w:rFonts w:cs="Times New Roman"/>
                <w:szCs w:val="20"/>
              </w:rPr>
              <w:t xml:space="preserve">1.6 </w:t>
            </w:r>
            <w:proofErr w:type="spellStart"/>
            <w:r w:rsidRPr="00F06C53">
              <w:rPr>
                <w:rFonts w:cs="Times New Roman"/>
                <w:szCs w:val="20"/>
              </w:rPr>
              <w:t>Participarea</w:t>
            </w:r>
            <w:proofErr w:type="spellEnd"/>
            <w:r w:rsidRPr="00F06C53">
              <w:rPr>
                <w:rFonts w:cs="Times New Roman"/>
                <w:szCs w:val="20"/>
              </w:rPr>
              <w:t xml:space="preserve"> la </w:t>
            </w:r>
            <w:proofErr w:type="spellStart"/>
            <w:r w:rsidRPr="00F06C53">
              <w:rPr>
                <w:rFonts w:cs="Times New Roman"/>
                <w:szCs w:val="20"/>
              </w:rPr>
              <w:t>cursuri</w:t>
            </w:r>
            <w:proofErr w:type="spellEnd"/>
            <w:r w:rsidRPr="00F06C53">
              <w:rPr>
                <w:rFonts w:cs="Times New Roman"/>
                <w:szCs w:val="20"/>
              </w:rPr>
              <w:t xml:space="preserve"> de </w:t>
            </w:r>
            <w:proofErr w:type="spellStart"/>
            <w:r w:rsidRPr="00F06C53">
              <w:rPr>
                <w:rFonts w:cs="Times New Roman"/>
                <w:szCs w:val="20"/>
              </w:rPr>
              <w:t>formare</w:t>
            </w:r>
            <w:proofErr w:type="spellEnd"/>
            <w:r w:rsidRPr="00F06C53">
              <w:rPr>
                <w:rFonts w:cs="Times New Roman"/>
                <w:szCs w:val="20"/>
              </w:rPr>
              <w:t>/</w:t>
            </w:r>
            <w:proofErr w:type="spellStart"/>
            <w:r w:rsidRPr="00F06C53">
              <w:rPr>
                <w:rFonts w:cs="Times New Roman"/>
                <w:szCs w:val="20"/>
              </w:rPr>
              <w:t>dezvoltare</w:t>
            </w:r>
            <w:proofErr w:type="spellEnd"/>
            <w:r>
              <w:rPr>
                <w:rFonts w:cs="Times New Roman"/>
                <w:szCs w:val="20"/>
              </w:rPr>
              <w:t xml:space="preserve"> </w:t>
            </w:r>
            <w:proofErr w:type="spellStart"/>
            <w:r w:rsidRPr="00F06C53">
              <w:rPr>
                <w:rFonts w:cs="Times New Roman"/>
                <w:szCs w:val="20"/>
              </w:rPr>
              <w:t>profesională</w:t>
            </w:r>
            <w:proofErr w:type="spellEnd"/>
          </w:p>
        </w:tc>
        <w:tc>
          <w:tcPr>
            <w:tcW w:w="1275"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33"/>
              <w:jc w:val="center"/>
              <w:rPr>
                <w:rFonts w:ascii="Times New Roman" w:hAnsi="Times New Roman" w:cs="Times New Roman"/>
                <w:sz w:val="20"/>
                <w:szCs w:val="20"/>
              </w:rPr>
            </w:pPr>
          </w:p>
        </w:tc>
      </w:tr>
      <w:tr w:rsidR="00017DF1" w:rsidRPr="00F06C53" w:rsidTr="00017DF1">
        <w:trPr>
          <w:trHeight w:val="451"/>
        </w:trPr>
        <w:tc>
          <w:tcPr>
            <w:tcW w:w="709" w:type="dxa"/>
            <w:vMerge w:val="restart"/>
            <w:tcBorders>
              <w:top w:val="single" w:sz="4" w:space="0" w:color="auto"/>
              <w:left w:val="single" w:sz="4" w:space="0" w:color="auto"/>
              <w:right w:val="single" w:sz="4" w:space="0" w:color="auto"/>
            </w:tcBorders>
            <w:vAlign w:val="center"/>
          </w:tcPr>
          <w:p w:rsidR="00017DF1" w:rsidRPr="00F06C53" w:rsidRDefault="00017DF1" w:rsidP="00182948">
            <w:pPr>
              <w:ind w:left="113"/>
              <w:rPr>
                <w:rFonts w:ascii="Times New Roman" w:hAnsi="Times New Roman" w:cs="Times New Roman"/>
                <w:sz w:val="20"/>
                <w:szCs w:val="20"/>
              </w:rPr>
            </w:pPr>
            <w:r w:rsidRPr="00F06C53">
              <w:rPr>
                <w:rFonts w:ascii="Times New Roman" w:hAnsi="Times New Roman" w:cs="Times New Roman"/>
                <w:sz w:val="20"/>
                <w:szCs w:val="20"/>
              </w:rPr>
              <w:t>2.</w:t>
            </w:r>
          </w:p>
          <w:p w:rsidR="00017DF1" w:rsidRPr="00F06C53" w:rsidRDefault="00017DF1" w:rsidP="00182948">
            <w:pPr>
              <w:ind w:left="113"/>
              <w:rPr>
                <w:rFonts w:ascii="Times New Roman" w:hAnsi="Times New Roman" w:cs="Times New Roman"/>
                <w:sz w:val="20"/>
                <w:szCs w:val="20"/>
              </w:rPr>
            </w:pPr>
          </w:p>
        </w:tc>
        <w:tc>
          <w:tcPr>
            <w:tcW w:w="2239" w:type="dxa"/>
            <w:vMerge w:val="restart"/>
            <w:tcBorders>
              <w:top w:val="single" w:sz="4" w:space="0" w:color="auto"/>
              <w:left w:val="single" w:sz="4" w:space="0" w:color="auto"/>
              <w:right w:val="single" w:sz="4" w:space="0" w:color="auto"/>
            </w:tcBorders>
          </w:tcPr>
          <w:p w:rsidR="00017DF1" w:rsidRPr="00F06C53" w:rsidRDefault="00017DF1" w:rsidP="00182948">
            <w:pPr>
              <w:jc w:val="both"/>
              <w:rPr>
                <w:rFonts w:ascii="Times New Roman" w:hAnsi="Times New Roman" w:cs="Times New Roman"/>
                <w:sz w:val="20"/>
                <w:szCs w:val="20"/>
              </w:rPr>
            </w:pPr>
            <w:r w:rsidRPr="00F06C53">
              <w:rPr>
                <w:rFonts w:ascii="Times New Roman" w:hAnsi="Times New Roman" w:cs="Times New Roman"/>
                <w:sz w:val="20"/>
                <w:szCs w:val="20"/>
              </w:rPr>
              <w:t xml:space="preserve">Apreciază, alături de directorul unității școlare și responsabilii catedrelor/comisiilor metodice/șefiilor de catedră, personalul didactic de predare și instruire practică, la inspecțiile pentru obținerea gradelor didactice și acordarea gradațiilor de merit </w:t>
            </w:r>
            <w:r w:rsidRPr="00F06C53">
              <w:rPr>
                <w:rFonts w:ascii="Times New Roman" w:hAnsi="Times New Roman" w:cs="Times New Roman"/>
                <w:b/>
                <w:sz w:val="20"/>
                <w:szCs w:val="20"/>
              </w:rPr>
              <w:t>3p</w:t>
            </w:r>
          </w:p>
        </w:tc>
        <w:tc>
          <w:tcPr>
            <w:tcW w:w="5529"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27"/>
              <w:jc w:val="both"/>
              <w:rPr>
                <w:rFonts w:ascii="Times New Roman" w:hAnsi="Times New Roman" w:cs="Times New Roman"/>
                <w:sz w:val="20"/>
                <w:szCs w:val="20"/>
              </w:rPr>
            </w:pPr>
            <w:r w:rsidRPr="00F06C53">
              <w:rPr>
                <w:rFonts w:ascii="Times New Roman" w:hAnsi="Times New Roman" w:cs="Times New Roman"/>
                <w:sz w:val="20"/>
                <w:szCs w:val="20"/>
              </w:rPr>
              <w:t xml:space="preserve">2.1 Coordonează și sprijină cadrele didactice din cabinetele de asistență psihopedagogică în vederea perfecționării curente și prin grade didactice </w:t>
            </w:r>
          </w:p>
        </w:tc>
        <w:tc>
          <w:tcPr>
            <w:tcW w:w="1275"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r w:rsidRPr="00F06C5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p>
        </w:tc>
      </w:tr>
      <w:tr w:rsidR="00017DF1" w:rsidRPr="00F06C53" w:rsidTr="00017DF1">
        <w:trPr>
          <w:trHeight w:val="2155"/>
        </w:trPr>
        <w:tc>
          <w:tcPr>
            <w:tcW w:w="709" w:type="dxa"/>
            <w:vMerge/>
            <w:tcBorders>
              <w:left w:val="single" w:sz="4" w:space="0" w:color="auto"/>
              <w:bottom w:val="single" w:sz="4" w:space="0" w:color="auto"/>
              <w:right w:val="single" w:sz="4" w:space="0" w:color="auto"/>
            </w:tcBorders>
            <w:vAlign w:val="center"/>
          </w:tcPr>
          <w:p w:rsidR="00017DF1" w:rsidRPr="00F06C53" w:rsidRDefault="00017DF1" w:rsidP="00182948">
            <w:pPr>
              <w:ind w:left="113"/>
              <w:rPr>
                <w:rFonts w:ascii="Times New Roman" w:hAnsi="Times New Roman" w:cs="Times New Roman"/>
                <w:sz w:val="20"/>
                <w:szCs w:val="20"/>
              </w:rPr>
            </w:pPr>
          </w:p>
        </w:tc>
        <w:tc>
          <w:tcPr>
            <w:tcW w:w="2239" w:type="dxa"/>
            <w:vMerge/>
            <w:tcBorders>
              <w:left w:val="single" w:sz="4" w:space="0" w:color="auto"/>
              <w:bottom w:val="single" w:sz="4" w:space="0" w:color="auto"/>
              <w:right w:val="single" w:sz="4" w:space="0" w:color="auto"/>
            </w:tcBorders>
          </w:tcPr>
          <w:p w:rsidR="00017DF1" w:rsidRPr="00F06C53" w:rsidRDefault="00017DF1" w:rsidP="00182948">
            <w:pPr>
              <w:jc w:val="both"/>
              <w:rPr>
                <w:rFonts w:ascii="Times New Roman" w:hAnsi="Times New Roman" w:cs="Times New Roman"/>
                <w:sz w:val="20"/>
                <w:szCs w:val="20"/>
              </w:rPr>
            </w:pPr>
          </w:p>
        </w:tc>
        <w:tc>
          <w:tcPr>
            <w:tcW w:w="5529"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ind w:left="27"/>
              <w:jc w:val="both"/>
              <w:rPr>
                <w:rFonts w:ascii="Times New Roman" w:hAnsi="Times New Roman" w:cs="Times New Roman"/>
                <w:sz w:val="20"/>
                <w:szCs w:val="20"/>
              </w:rPr>
            </w:pPr>
            <w:r w:rsidRPr="00F06C53">
              <w:rPr>
                <w:rFonts w:ascii="Times New Roman" w:hAnsi="Times New Roman" w:cs="Times New Roman"/>
                <w:sz w:val="20"/>
                <w:szCs w:val="20"/>
              </w:rPr>
              <w:t>2.2 Întocmeşte aprecieri pentru cadrele didactice care solicită înscrierea la concursul pentru obţinerea gradaţiei de merit</w:t>
            </w:r>
          </w:p>
          <w:p w:rsidR="00017DF1" w:rsidRPr="00F06C53" w:rsidRDefault="00017DF1" w:rsidP="00182948">
            <w:pPr>
              <w:ind w:left="27"/>
              <w:jc w:val="both"/>
              <w:rPr>
                <w:rFonts w:ascii="Times New Roman" w:hAnsi="Times New Roman" w:cs="Times New Roman"/>
                <w:sz w:val="20"/>
                <w:szCs w:val="20"/>
              </w:rPr>
            </w:pPr>
          </w:p>
          <w:p w:rsidR="00017DF1" w:rsidRPr="00F06C53" w:rsidRDefault="00017DF1" w:rsidP="00182948">
            <w:pPr>
              <w:ind w:left="27"/>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r w:rsidRPr="00F06C5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17DF1" w:rsidRPr="00F06C53" w:rsidRDefault="00017DF1" w:rsidP="00182948">
            <w:pPr>
              <w:jc w:val="center"/>
              <w:rPr>
                <w:rFonts w:ascii="Times New Roman" w:hAnsi="Times New Roman" w:cs="Times New Roman"/>
                <w:sz w:val="20"/>
                <w:szCs w:val="20"/>
              </w:rPr>
            </w:pPr>
          </w:p>
        </w:tc>
      </w:tr>
      <w:tr w:rsidR="00017DF1" w:rsidRPr="00F06C53" w:rsidTr="00017DF1">
        <w:tc>
          <w:tcPr>
            <w:tcW w:w="8477" w:type="dxa"/>
            <w:gridSpan w:val="3"/>
          </w:tcPr>
          <w:p w:rsidR="00017DF1" w:rsidRPr="00F06C53" w:rsidRDefault="00017DF1" w:rsidP="00182948">
            <w:pPr>
              <w:pStyle w:val="Default"/>
              <w:jc w:val="both"/>
              <w:rPr>
                <w:b/>
                <w:bCs/>
                <w:color w:val="auto"/>
                <w:sz w:val="20"/>
                <w:szCs w:val="20"/>
              </w:rPr>
            </w:pPr>
            <w:r w:rsidRPr="00F06C53">
              <w:rPr>
                <w:b/>
                <w:color w:val="auto"/>
                <w:sz w:val="20"/>
                <w:szCs w:val="20"/>
              </w:rPr>
              <w:t>Total punctaj</w:t>
            </w:r>
          </w:p>
        </w:tc>
        <w:tc>
          <w:tcPr>
            <w:tcW w:w="1275" w:type="dxa"/>
          </w:tcPr>
          <w:p w:rsidR="00017DF1" w:rsidRPr="00F06C53" w:rsidRDefault="00017DF1" w:rsidP="00182948">
            <w:pPr>
              <w:pStyle w:val="Default"/>
              <w:rPr>
                <w:b/>
                <w:bCs/>
                <w:color w:val="auto"/>
                <w:sz w:val="20"/>
                <w:szCs w:val="20"/>
              </w:rPr>
            </w:pPr>
            <w:r w:rsidRPr="00F06C53">
              <w:rPr>
                <w:b/>
                <w:bCs/>
                <w:color w:val="auto"/>
                <w:sz w:val="20"/>
                <w:szCs w:val="20"/>
              </w:rPr>
              <w:t>100</w:t>
            </w:r>
          </w:p>
        </w:tc>
        <w:tc>
          <w:tcPr>
            <w:tcW w:w="1418" w:type="dxa"/>
          </w:tcPr>
          <w:p w:rsidR="00017DF1" w:rsidRPr="00F06C53" w:rsidRDefault="00017DF1" w:rsidP="00182948">
            <w:pPr>
              <w:pStyle w:val="Default"/>
              <w:rPr>
                <w:b/>
                <w:bCs/>
                <w:color w:val="auto"/>
                <w:sz w:val="20"/>
                <w:szCs w:val="20"/>
              </w:rPr>
            </w:pPr>
          </w:p>
        </w:tc>
        <w:tc>
          <w:tcPr>
            <w:tcW w:w="3572" w:type="dxa"/>
          </w:tcPr>
          <w:p w:rsidR="00017DF1" w:rsidRPr="00F06C53" w:rsidRDefault="00017DF1" w:rsidP="00182948">
            <w:pPr>
              <w:pStyle w:val="Default"/>
              <w:rPr>
                <w:b/>
                <w:bCs/>
                <w:color w:val="auto"/>
                <w:sz w:val="20"/>
                <w:szCs w:val="20"/>
              </w:rPr>
            </w:pPr>
          </w:p>
        </w:tc>
      </w:tr>
    </w:tbl>
    <w:p w:rsidR="00095A6E" w:rsidRPr="004216CE" w:rsidRDefault="000A5C40" w:rsidP="000A5C40">
      <w:pPr>
        <w:widowControl w:val="0"/>
        <w:spacing w:after="0" w:line="240" w:lineRule="auto"/>
        <w:rPr>
          <w:rFonts w:ascii="Times New Roman" w:eastAsia="Calibri" w:hAnsi="Times New Roman" w:cs="Times New Roman"/>
          <w:lang w:val="en-US"/>
        </w:rPr>
      </w:pPr>
      <w:bookmarkStart w:id="0" w:name="_GoBack"/>
      <w:bookmarkEnd w:id="0"/>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p>
    <w:p w:rsidR="00095A6E" w:rsidRPr="004216CE" w:rsidRDefault="00095A6E" w:rsidP="000A5C40">
      <w:pPr>
        <w:widowControl w:val="0"/>
        <w:spacing w:after="0" w:line="240" w:lineRule="auto"/>
        <w:rPr>
          <w:rFonts w:ascii="Times New Roman" w:eastAsia="Calibri" w:hAnsi="Times New Roman" w:cs="Times New Roman"/>
          <w:lang w:val="en-US"/>
        </w:rPr>
      </w:pPr>
    </w:p>
    <w:p w:rsidR="000A5C40" w:rsidRPr="004216CE" w:rsidRDefault="00095A6E" w:rsidP="000A5C40">
      <w:pPr>
        <w:widowControl w:val="0"/>
        <w:spacing w:after="0" w:line="240" w:lineRule="auto"/>
        <w:rPr>
          <w:rFonts w:ascii="Times New Roman" w:eastAsia="Calibri" w:hAnsi="Times New Roman" w:cs="Times New Roman"/>
          <w:lang w:val="en-US"/>
        </w:rPr>
      </w:pPr>
      <w:r w:rsidRPr="004216CE">
        <w:rPr>
          <w:rFonts w:ascii="Times New Roman" w:eastAsia="Calibri" w:hAnsi="Times New Roman" w:cs="Times New Roman"/>
          <w:lang w:val="en-US"/>
        </w:rPr>
        <w:t xml:space="preserve">                                                 </w:t>
      </w:r>
      <w:proofErr w:type="spellStart"/>
      <w:r w:rsidRPr="004216CE">
        <w:rPr>
          <w:rFonts w:ascii="Times New Roman" w:eastAsia="Calibri" w:hAnsi="Times New Roman" w:cs="Times New Roman"/>
          <w:b/>
          <w:lang w:val="en-US"/>
        </w:rPr>
        <w:t>Coordonator</w:t>
      </w:r>
      <w:proofErr w:type="spellEnd"/>
      <w:r w:rsidRPr="004216CE">
        <w:rPr>
          <w:rFonts w:ascii="Times New Roman" w:eastAsia="Calibri" w:hAnsi="Times New Roman" w:cs="Times New Roman"/>
          <w:b/>
          <w:lang w:val="en-US"/>
        </w:rPr>
        <w:t xml:space="preserve"> CJAP</w:t>
      </w:r>
      <w:r w:rsidR="000A5C40" w:rsidRPr="004216CE">
        <w:rPr>
          <w:rFonts w:ascii="Times New Roman" w:eastAsia="Calibri" w:hAnsi="Times New Roman" w:cs="Times New Roman"/>
          <w:b/>
          <w:lang w:val="en-US"/>
        </w:rPr>
        <w:t xml:space="preserve"> </w:t>
      </w:r>
      <w:proofErr w:type="spellStart"/>
      <w:r w:rsidR="000A5C40" w:rsidRPr="004216CE">
        <w:rPr>
          <w:rFonts w:ascii="Times New Roman" w:eastAsia="Calibri" w:hAnsi="Times New Roman" w:cs="Times New Roman"/>
          <w:b/>
          <w:lang w:val="en-US"/>
        </w:rPr>
        <w:t>evaluat</w:t>
      </w:r>
      <w:proofErr w:type="spellEnd"/>
      <w:r w:rsidR="000A5C40" w:rsidRPr="004216CE">
        <w:rPr>
          <w:rFonts w:ascii="Times New Roman" w:eastAsia="Calibri" w:hAnsi="Times New Roman" w:cs="Times New Roman"/>
          <w:b/>
          <w:lang w:val="en-US"/>
        </w:rPr>
        <w:t>,</w:t>
      </w:r>
    </w:p>
    <w:p w:rsidR="000A5C40" w:rsidRPr="004216CE" w:rsidRDefault="000A5C40" w:rsidP="000A5C40">
      <w:pPr>
        <w:widowControl w:val="0"/>
        <w:spacing w:after="0" w:line="240" w:lineRule="auto"/>
        <w:rPr>
          <w:rFonts w:ascii="Times New Roman" w:eastAsia="Calibri" w:hAnsi="Times New Roman" w:cs="Times New Roman"/>
          <w:lang w:val="en-US"/>
        </w:rPr>
      </w:pP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p>
    <w:p w:rsidR="000A5C40" w:rsidRPr="004216CE" w:rsidRDefault="000A5C40" w:rsidP="000A5C40">
      <w:pPr>
        <w:widowControl w:val="0"/>
        <w:spacing w:after="0" w:line="240" w:lineRule="auto"/>
        <w:rPr>
          <w:rFonts w:ascii="Times New Roman" w:eastAsia="Calibri" w:hAnsi="Times New Roman" w:cs="Times New Roman"/>
          <w:lang w:val="en-US"/>
        </w:rPr>
      </w:pP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proofErr w:type="spellStart"/>
      <w:r w:rsidRPr="004216CE">
        <w:rPr>
          <w:rFonts w:ascii="Times New Roman" w:eastAsia="Calibri" w:hAnsi="Times New Roman" w:cs="Times New Roman"/>
          <w:lang w:val="en-US"/>
        </w:rPr>
        <w:t>Numele</w:t>
      </w:r>
      <w:proofErr w:type="spellEnd"/>
      <w:r w:rsidRPr="004216CE">
        <w:rPr>
          <w:rFonts w:ascii="Times New Roman" w:eastAsia="Calibri" w:hAnsi="Times New Roman" w:cs="Times New Roman"/>
          <w:lang w:val="en-US"/>
        </w:rPr>
        <w:t xml:space="preserve"> </w:t>
      </w:r>
      <w:proofErr w:type="spellStart"/>
      <w:r w:rsidRPr="004216CE">
        <w:rPr>
          <w:rFonts w:ascii="Times New Roman" w:eastAsia="Calibri" w:hAnsi="Times New Roman" w:cs="Times New Roman"/>
          <w:lang w:val="en-US"/>
        </w:rPr>
        <w:t>și</w:t>
      </w:r>
      <w:proofErr w:type="spellEnd"/>
      <w:r w:rsidRPr="004216CE">
        <w:rPr>
          <w:rFonts w:ascii="Times New Roman" w:eastAsia="Calibri" w:hAnsi="Times New Roman" w:cs="Times New Roman"/>
          <w:lang w:val="en-US"/>
        </w:rPr>
        <w:t xml:space="preserve"> </w:t>
      </w:r>
      <w:proofErr w:type="spellStart"/>
      <w:r w:rsidRPr="004216CE">
        <w:rPr>
          <w:rFonts w:ascii="Times New Roman" w:eastAsia="Calibri" w:hAnsi="Times New Roman" w:cs="Times New Roman"/>
          <w:lang w:val="en-US"/>
        </w:rPr>
        <w:t>prenumele</w:t>
      </w:r>
      <w:proofErr w:type="spellEnd"/>
      <w:r w:rsidRPr="004216CE">
        <w:rPr>
          <w:rFonts w:ascii="Times New Roman" w:eastAsia="Calibri" w:hAnsi="Times New Roman" w:cs="Times New Roman"/>
          <w:lang w:val="en-US"/>
        </w:rPr>
        <w:t xml:space="preserve">: ___________________________________ </w:t>
      </w:r>
    </w:p>
    <w:p w:rsidR="000A5C40" w:rsidRPr="004216CE" w:rsidRDefault="000A5C40" w:rsidP="000A5C40">
      <w:pPr>
        <w:widowControl w:val="0"/>
        <w:spacing w:after="0" w:line="240" w:lineRule="auto"/>
        <w:rPr>
          <w:rFonts w:ascii="Times New Roman" w:eastAsia="Calibri" w:hAnsi="Times New Roman" w:cs="Times New Roman"/>
          <w:lang w:val="en-US"/>
        </w:rPr>
      </w:pP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t xml:space="preserve">             </w:t>
      </w:r>
      <w:proofErr w:type="spellStart"/>
      <w:r w:rsidRPr="004216CE">
        <w:rPr>
          <w:rFonts w:ascii="Times New Roman" w:eastAsia="Calibri" w:hAnsi="Times New Roman" w:cs="Times New Roman"/>
          <w:lang w:val="en-US"/>
        </w:rPr>
        <w:t>Semnătura</w:t>
      </w:r>
      <w:proofErr w:type="spellEnd"/>
      <w:r w:rsidRPr="004216CE">
        <w:rPr>
          <w:rFonts w:ascii="Times New Roman" w:eastAsia="Calibri" w:hAnsi="Times New Roman" w:cs="Times New Roman"/>
          <w:lang w:val="en-US"/>
        </w:rPr>
        <w:t xml:space="preserve">: ____________________________________________ </w:t>
      </w:r>
    </w:p>
    <w:p w:rsidR="000A5C40" w:rsidRPr="004216CE" w:rsidRDefault="000A5C40" w:rsidP="000A5C40">
      <w:pPr>
        <w:widowControl w:val="0"/>
        <w:spacing w:after="0" w:line="240" w:lineRule="auto"/>
        <w:rPr>
          <w:rFonts w:ascii="Times New Roman" w:eastAsia="Calibri" w:hAnsi="Times New Roman" w:cs="Times New Roman"/>
          <w:lang w:val="en-US"/>
        </w:rPr>
      </w:pP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r>
      <w:r w:rsidRPr="004216CE">
        <w:rPr>
          <w:rFonts w:ascii="Times New Roman" w:eastAsia="Calibri" w:hAnsi="Times New Roman" w:cs="Times New Roman"/>
          <w:lang w:val="en-US"/>
        </w:rPr>
        <w:tab/>
        <w:t xml:space="preserve">             Data: _________________________________________________</w:t>
      </w:r>
    </w:p>
    <w:p w:rsidR="000A5C40" w:rsidRPr="004216CE" w:rsidRDefault="000A5C40" w:rsidP="000A5C40">
      <w:pPr>
        <w:widowControl w:val="0"/>
        <w:spacing w:after="0" w:line="240" w:lineRule="auto"/>
        <w:rPr>
          <w:rFonts w:ascii="Times New Roman" w:eastAsia="Calibri" w:hAnsi="Times New Roman" w:cs="Times New Roman"/>
          <w:sz w:val="24"/>
          <w:szCs w:val="24"/>
          <w:lang w:val="en-US"/>
        </w:rPr>
      </w:pPr>
    </w:p>
    <w:p w:rsidR="006E769C" w:rsidRPr="004216CE" w:rsidRDefault="006E769C" w:rsidP="000678CA">
      <w:pPr>
        <w:widowControl w:val="0"/>
        <w:tabs>
          <w:tab w:val="left" w:pos="5595"/>
          <w:tab w:val="left" w:pos="5984"/>
        </w:tabs>
        <w:spacing w:after="0" w:line="244" w:lineRule="auto"/>
        <w:ind w:right="328"/>
        <w:rPr>
          <w:rFonts w:ascii="Times New Roman" w:eastAsia="Times New Roman" w:hAnsi="Times New Roman" w:cs="Times New Roman"/>
          <w:lang w:val="en-US"/>
        </w:rPr>
      </w:pPr>
    </w:p>
    <w:p w:rsidR="006E769C" w:rsidRPr="004216CE" w:rsidRDefault="006E769C" w:rsidP="00C060A0">
      <w:pPr>
        <w:widowControl w:val="0"/>
        <w:tabs>
          <w:tab w:val="left" w:pos="5595"/>
          <w:tab w:val="left" w:pos="5984"/>
        </w:tabs>
        <w:spacing w:after="0" w:line="244" w:lineRule="auto"/>
        <w:ind w:left="112" w:right="328"/>
        <w:rPr>
          <w:rFonts w:ascii="Times New Roman" w:eastAsia="Times New Roman" w:hAnsi="Times New Roman" w:cs="Times New Roman"/>
          <w:lang w:val="en-US"/>
        </w:rPr>
      </w:pPr>
    </w:p>
    <w:p w:rsidR="00C060A0" w:rsidRPr="004216CE" w:rsidRDefault="00C060A0" w:rsidP="00F06C53">
      <w:pPr>
        <w:widowControl w:val="0"/>
        <w:tabs>
          <w:tab w:val="left" w:pos="1466"/>
          <w:tab w:val="left" w:pos="6836"/>
          <w:tab w:val="left" w:pos="6886"/>
        </w:tabs>
        <w:spacing w:before="1" w:after="0" w:line="244" w:lineRule="auto"/>
        <w:ind w:right="110"/>
        <w:rPr>
          <w:rFonts w:ascii="Times New Roman" w:eastAsia="Times New Roman" w:hAnsi="Times New Roman" w:cs="Times New Roman"/>
          <w:b/>
          <w:w w:val="105"/>
          <w:lang w:val="en-US"/>
        </w:rPr>
      </w:pPr>
    </w:p>
    <w:sectPr w:rsidR="00C060A0" w:rsidRPr="004216CE" w:rsidSect="00E973CC">
      <w:headerReference w:type="default" r:id="rId8"/>
      <w:footerReference w:type="default" r:id="rId9"/>
      <w:pgSz w:w="16839" w:h="11907" w:orient="landscape" w:code="9"/>
      <w:pgMar w:top="709" w:right="831" w:bottom="643" w:left="1046" w:header="708" w:footer="1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E1B" w:rsidRDefault="00572E1B" w:rsidP="00E973CC">
      <w:pPr>
        <w:spacing w:after="0" w:line="240" w:lineRule="auto"/>
      </w:pPr>
      <w:r>
        <w:separator/>
      </w:r>
    </w:p>
  </w:endnote>
  <w:endnote w:type="continuationSeparator" w:id="0">
    <w:p w:rsidR="00572E1B" w:rsidRDefault="00572E1B" w:rsidP="00E9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E1B" w:rsidRPr="00CA4C2B" w:rsidRDefault="00C6140F" w:rsidP="007E6EFE">
    <w:pPr>
      <w:tabs>
        <w:tab w:val="center" w:pos="4680"/>
        <w:tab w:val="right" w:pos="9360"/>
      </w:tabs>
      <w:spacing w:after="0" w:line="240" w:lineRule="auto"/>
      <w:rPr>
        <w:rFonts w:ascii="Palatino Linotype" w:hAnsi="Palatino Linotype" w:cs="Times New Roman"/>
        <w:color w:val="0F243E"/>
      </w:rPr>
    </w:pPr>
    <w:r>
      <w:rPr>
        <w:rFonts w:ascii="Palatino Linotype" w:hAnsi="Palatino Linotype" w:cs="Times New Roman"/>
        <w:color w:val="0F243E"/>
      </w:rPr>
      <w:pict>
        <v:rect id="_x0000_i1025" style="width:296.3pt;height:1pt" o:hrpct="594" o:hralign="right" o:hrstd="t" o:hr="t" fillcolor="gray" stroked="f"/>
      </w:pict>
    </w:r>
  </w:p>
  <w:p w:rsidR="00572E1B" w:rsidRPr="00CA4C2B" w:rsidRDefault="00572E1B" w:rsidP="007E6EFE">
    <w:pPr>
      <w:tabs>
        <w:tab w:val="center" w:pos="4395"/>
        <w:tab w:val="center" w:pos="4680"/>
        <w:tab w:val="left" w:pos="6521"/>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 xml:space="preserve">                                                                                      </w:t>
    </w:r>
    <w:r>
      <w:rPr>
        <w:rFonts w:ascii="Palatino Linotype" w:hAnsi="Palatino Linotype" w:cs="Times New Roman"/>
        <w:color w:val="0F243E"/>
        <w:sz w:val="18"/>
        <w:szCs w:val="18"/>
      </w:rPr>
      <w:t xml:space="preserve">                               </w:t>
    </w:r>
    <w:r w:rsidRPr="00CA4C2B">
      <w:rPr>
        <w:rFonts w:ascii="Palatino Linotype" w:hAnsi="Palatino Linotype" w:cs="Times New Roman"/>
        <w:color w:val="0F243E"/>
        <w:sz w:val="18"/>
        <w:szCs w:val="18"/>
      </w:rPr>
      <w:t>Str. Dobrogeanu Gherea nr. 3-4, 820007, Tulcea</w:t>
    </w:r>
  </w:p>
  <w:p w:rsidR="00572E1B" w:rsidRPr="00CA4C2B" w:rsidRDefault="00572E1B" w:rsidP="007E6EFE">
    <w:pPr>
      <w:tabs>
        <w:tab w:val="center" w:pos="3119"/>
        <w:tab w:val="center" w:pos="4680"/>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Tel: +40 (0)240 51 57 71, +40 (0) 240 51 44 89 Fax: +40 (0)240 51 18 86</w:t>
    </w:r>
  </w:p>
  <w:p w:rsidR="00572E1B" w:rsidRPr="00CA4C2B" w:rsidRDefault="00572E1B" w:rsidP="007E6EFE">
    <w:pPr>
      <w:tabs>
        <w:tab w:val="center" w:pos="4680"/>
        <w:tab w:val="right" w:pos="9360"/>
      </w:tabs>
      <w:spacing w:after="0" w:line="240" w:lineRule="auto"/>
      <w:jc w:val="right"/>
      <w:rPr>
        <w:rFonts w:ascii="Myriad Pro Black Cond" w:hAnsi="Myriad Pro Black Cond" w:cs="Times New Roman"/>
        <w:color w:val="0F243E"/>
        <w:sz w:val="18"/>
        <w:szCs w:val="18"/>
      </w:rPr>
    </w:pPr>
    <w:r w:rsidRPr="00CA4C2B">
      <w:rPr>
        <w:rFonts w:ascii="Myriad Pro Black Cond" w:hAnsi="Myriad Pro Black Cond" w:cs="Times New Roman"/>
        <w:color w:val="0F243E"/>
        <w:sz w:val="18"/>
        <w:szCs w:val="18"/>
      </w:rPr>
      <w:tab/>
    </w:r>
    <w:r w:rsidRPr="00CA4C2B">
      <w:rPr>
        <w:rFonts w:ascii="Myriad Pro Black Cond" w:hAnsi="Myriad Pro Black Cond" w:cs="Times New Roman"/>
        <w:color w:val="0F243E"/>
        <w:sz w:val="18"/>
        <w:szCs w:val="18"/>
      </w:rPr>
      <w:tab/>
      <w:t>E-mail: contact@isjtulcea.ro; www.isjtulcea.ro</w:t>
    </w:r>
  </w:p>
  <w:p w:rsidR="00572E1B" w:rsidRDefault="0057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E1B" w:rsidRDefault="00572E1B" w:rsidP="00E973CC">
      <w:pPr>
        <w:spacing w:after="0" w:line="240" w:lineRule="auto"/>
      </w:pPr>
      <w:r>
        <w:separator/>
      </w:r>
    </w:p>
  </w:footnote>
  <w:footnote w:type="continuationSeparator" w:id="0">
    <w:p w:rsidR="00572E1B" w:rsidRDefault="00572E1B" w:rsidP="00E9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E1B" w:rsidRDefault="00572E1B" w:rsidP="008C4CA3">
    <w:pPr>
      <w:pStyle w:val="Header"/>
      <w:ind w:firstLine="1440"/>
      <w:jc w:val="center"/>
      <w:rPr>
        <w:rFonts w:ascii="Palatino Linotype" w:hAnsi="Palatino Linotype"/>
        <w:b/>
        <w:color w:val="0F243E"/>
        <w:sz w:val="24"/>
        <w:szCs w:val="24"/>
      </w:rPr>
    </w:pPr>
    <w:r>
      <w:rPr>
        <w:noProof/>
      </w:rPr>
      <w:drawing>
        <wp:anchor distT="0" distB="0" distL="114300" distR="114300" simplePos="0" relativeHeight="251660288" behindDoc="1" locked="0" layoutInCell="1" allowOverlap="1">
          <wp:simplePos x="0" y="0"/>
          <wp:positionH relativeFrom="page">
            <wp:posOffset>506095</wp:posOffset>
          </wp:positionH>
          <wp:positionV relativeFrom="page">
            <wp:posOffset>242570</wp:posOffset>
          </wp:positionV>
          <wp:extent cx="3162300" cy="899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59264" behindDoc="1" locked="0" layoutInCell="1" allowOverlap="1">
          <wp:simplePos x="0" y="0"/>
          <wp:positionH relativeFrom="column">
            <wp:posOffset>3587750</wp:posOffset>
          </wp:positionH>
          <wp:positionV relativeFrom="paragraph">
            <wp:posOffset>-491490</wp:posOffset>
          </wp:positionV>
          <wp:extent cx="768350" cy="970280"/>
          <wp:effectExtent l="0" t="0" r="0" b="1270"/>
          <wp:wrapNone/>
          <wp:docPr id="2" name="Picture 2" descr="sigl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color w:val="0F243E"/>
        <w:sz w:val="24"/>
        <w:szCs w:val="24"/>
      </w:rPr>
      <w:t xml:space="preserve">                                                                                        INSPECTORATUL ŞCOLAR</w:t>
    </w:r>
  </w:p>
  <w:p w:rsidR="00572E1B" w:rsidRDefault="00572E1B" w:rsidP="008C4CA3">
    <w:pPr>
      <w:pStyle w:val="Header"/>
      <w:ind w:firstLine="1440"/>
      <w:jc w:val="center"/>
      <w:rPr>
        <w:rFonts w:ascii="Palatino Linotype" w:hAnsi="Palatino Linotype"/>
        <w:b/>
        <w:color w:val="0F243E"/>
        <w:sz w:val="24"/>
        <w:szCs w:val="24"/>
      </w:rPr>
    </w:pPr>
    <w:r>
      <w:rPr>
        <w:rFonts w:ascii="Palatino Linotype" w:hAnsi="Palatino Linotype"/>
        <w:b/>
        <w:color w:val="0F243E"/>
        <w:sz w:val="24"/>
        <w:szCs w:val="24"/>
      </w:rPr>
      <w:t xml:space="preserve">                                                                            JUDEŢEAN TULCEA</w:t>
    </w:r>
  </w:p>
  <w:p w:rsidR="00572E1B" w:rsidRPr="001A4F2E" w:rsidRDefault="00572E1B" w:rsidP="001A4F2E">
    <w:pPr>
      <w:pStyle w:val="Header"/>
      <w:rPr>
        <w:rFonts w:ascii="Palatino Linotype" w:hAnsi="Palatino Linotype"/>
        <w:color w:val="0F243E"/>
        <w:sz w:val="26"/>
      </w:rPr>
    </w:pPr>
    <w:r>
      <w:rPr>
        <w:rFonts w:ascii="Palatino Linotype" w:hAnsi="Palatino Linotype"/>
        <w:color w:val="0F243E"/>
        <w:sz w:val="26"/>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15:restartNumberingAfterBreak="0">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2" w15:restartNumberingAfterBreak="0">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F5677FD"/>
    <w:multiLevelType w:val="hybridMultilevel"/>
    <w:tmpl w:val="CC30035C"/>
    <w:lvl w:ilvl="0" w:tplc="558A0D08">
      <w:start w:val="1"/>
      <w:numFmt w:val="bullet"/>
      <w:lvlText w:val=""/>
      <w:lvlJc w:val="left"/>
      <w:pPr>
        <w:ind w:left="676" w:hanging="339"/>
      </w:pPr>
      <w:rPr>
        <w:rFonts w:ascii="Symbol" w:eastAsia="Symbol" w:hAnsi="Symbol" w:cs="Symbol" w:hint="default"/>
        <w:w w:val="104"/>
        <w:sz w:val="18"/>
        <w:szCs w:val="18"/>
      </w:rPr>
    </w:lvl>
    <w:lvl w:ilvl="1" w:tplc="47F267B6">
      <w:start w:val="1"/>
      <w:numFmt w:val="bullet"/>
      <w:lvlText w:val="•"/>
      <w:lvlJc w:val="left"/>
      <w:pPr>
        <w:ind w:left="1253" w:hanging="339"/>
      </w:pPr>
      <w:rPr>
        <w:rFonts w:hint="default"/>
      </w:rPr>
    </w:lvl>
    <w:lvl w:ilvl="2" w:tplc="3F5E7132">
      <w:start w:val="1"/>
      <w:numFmt w:val="bullet"/>
      <w:lvlText w:val="•"/>
      <w:lvlJc w:val="left"/>
      <w:pPr>
        <w:ind w:left="1827" w:hanging="339"/>
      </w:pPr>
      <w:rPr>
        <w:rFonts w:hint="default"/>
      </w:rPr>
    </w:lvl>
    <w:lvl w:ilvl="3" w:tplc="1F2E8412">
      <w:start w:val="1"/>
      <w:numFmt w:val="bullet"/>
      <w:lvlText w:val="•"/>
      <w:lvlJc w:val="left"/>
      <w:pPr>
        <w:ind w:left="2401" w:hanging="339"/>
      </w:pPr>
      <w:rPr>
        <w:rFonts w:hint="default"/>
      </w:rPr>
    </w:lvl>
    <w:lvl w:ilvl="4" w:tplc="1AF81638">
      <w:start w:val="1"/>
      <w:numFmt w:val="bullet"/>
      <w:lvlText w:val="•"/>
      <w:lvlJc w:val="left"/>
      <w:pPr>
        <w:ind w:left="2975" w:hanging="339"/>
      </w:pPr>
      <w:rPr>
        <w:rFonts w:hint="default"/>
      </w:rPr>
    </w:lvl>
    <w:lvl w:ilvl="5" w:tplc="9F8067E0">
      <w:start w:val="1"/>
      <w:numFmt w:val="bullet"/>
      <w:lvlText w:val="•"/>
      <w:lvlJc w:val="left"/>
      <w:pPr>
        <w:ind w:left="3548" w:hanging="339"/>
      </w:pPr>
      <w:rPr>
        <w:rFonts w:hint="default"/>
      </w:rPr>
    </w:lvl>
    <w:lvl w:ilvl="6" w:tplc="9984D896">
      <w:start w:val="1"/>
      <w:numFmt w:val="bullet"/>
      <w:lvlText w:val="•"/>
      <w:lvlJc w:val="left"/>
      <w:pPr>
        <w:ind w:left="4122" w:hanging="339"/>
      </w:pPr>
      <w:rPr>
        <w:rFonts w:hint="default"/>
      </w:rPr>
    </w:lvl>
    <w:lvl w:ilvl="7" w:tplc="93B87A54">
      <w:start w:val="1"/>
      <w:numFmt w:val="bullet"/>
      <w:lvlText w:val="•"/>
      <w:lvlJc w:val="left"/>
      <w:pPr>
        <w:ind w:left="4696" w:hanging="339"/>
      </w:pPr>
      <w:rPr>
        <w:rFonts w:hint="default"/>
      </w:rPr>
    </w:lvl>
    <w:lvl w:ilvl="8" w:tplc="8592A8FE">
      <w:start w:val="1"/>
      <w:numFmt w:val="bullet"/>
      <w:lvlText w:val="•"/>
      <w:lvlJc w:val="left"/>
      <w:pPr>
        <w:ind w:left="5270" w:hanging="339"/>
      </w:pPr>
      <w:rPr>
        <w:rFonts w:hint="default"/>
      </w:rPr>
    </w:lvl>
  </w:abstractNum>
  <w:abstractNum w:abstractNumId="6" w15:restartNumberingAfterBreak="0">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E309E"/>
    <w:multiLevelType w:val="hybridMultilevel"/>
    <w:tmpl w:val="38987DD8"/>
    <w:lvl w:ilvl="0" w:tplc="04180001">
      <w:start w:val="1"/>
      <w:numFmt w:val="bullet"/>
      <w:lvlText w:val=""/>
      <w:lvlJc w:val="left"/>
      <w:pPr>
        <w:ind w:left="1396" w:hanging="360"/>
      </w:pPr>
      <w:rPr>
        <w:rFonts w:ascii="Symbol" w:hAnsi="Symbol" w:hint="default"/>
      </w:rPr>
    </w:lvl>
    <w:lvl w:ilvl="1" w:tplc="04180003" w:tentative="1">
      <w:start w:val="1"/>
      <w:numFmt w:val="bullet"/>
      <w:lvlText w:val="o"/>
      <w:lvlJc w:val="left"/>
      <w:pPr>
        <w:ind w:left="2116" w:hanging="360"/>
      </w:pPr>
      <w:rPr>
        <w:rFonts w:ascii="Courier New" w:hAnsi="Courier New" w:cs="Courier New" w:hint="default"/>
      </w:rPr>
    </w:lvl>
    <w:lvl w:ilvl="2" w:tplc="04180005" w:tentative="1">
      <w:start w:val="1"/>
      <w:numFmt w:val="bullet"/>
      <w:lvlText w:val=""/>
      <w:lvlJc w:val="left"/>
      <w:pPr>
        <w:ind w:left="2836" w:hanging="360"/>
      </w:pPr>
      <w:rPr>
        <w:rFonts w:ascii="Wingdings" w:hAnsi="Wingdings" w:hint="default"/>
      </w:rPr>
    </w:lvl>
    <w:lvl w:ilvl="3" w:tplc="04180001" w:tentative="1">
      <w:start w:val="1"/>
      <w:numFmt w:val="bullet"/>
      <w:lvlText w:val=""/>
      <w:lvlJc w:val="left"/>
      <w:pPr>
        <w:ind w:left="3556" w:hanging="360"/>
      </w:pPr>
      <w:rPr>
        <w:rFonts w:ascii="Symbol" w:hAnsi="Symbol" w:hint="default"/>
      </w:rPr>
    </w:lvl>
    <w:lvl w:ilvl="4" w:tplc="04180003" w:tentative="1">
      <w:start w:val="1"/>
      <w:numFmt w:val="bullet"/>
      <w:lvlText w:val="o"/>
      <w:lvlJc w:val="left"/>
      <w:pPr>
        <w:ind w:left="4276" w:hanging="360"/>
      </w:pPr>
      <w:rPr>
        <w:rFonts w:ascii="Courier New" w:hAnsi="Courier New" w:cs="Courier New" w:hint="default"/>
      </w:rPr>
    </w:lvl>
    <w:lvl w:ilvl="5" w:tplc="04180005" w:tentative="1">
      <w:start w:val="1"/>
      <w:numFmt w:val="bullet"/>
      <w:lvlText w:val=""/>
      <w:lvlJc w:val="left"/>
      <w:pPr>
        <w:ind w:left="4996" w:hanging="360"/>
      </w:pPr>
      <w:rPr>
        <w:rFonts w:ascii="Wingdings" w:hAnsi="Wingdings" w:hint="default"/>
      </w:rPr>
    </w:lvl>
    <w:lvl w:ilvl="6" w:tplc="04180001" w:tentative="1">
      <w:start w:val="1"/>
      <w:numFmt w:val="bullet"/>
      <w:lvlText w:val=""/>
      <w:lvlJc w:val="left"/>
      <w:pPr>
        <w:ind w:left="5716" w:hanging="360"/>
      </w:pPr>
      <w:rPr>
        <w:rFonts w:ascii="Symbol" w:hAnsi="Symbol" w:hint="default"/>
      </w:rPr>
    </w:lvl>
    <w:lvl w:ilvl="7" w:tplc="04180003" w:tentative="1">
      <w:start w:val="1"/>
      <w:numFmt w:val="bullet"/>
      <w:lvlText w:val="o"/>
      <w:lvlJc w:val="left"/>
      <w:pPr>
        <w:ind w:left="6436" w:hanging="360"/>
      </w:pPr>
      <w:rPr>
        <w:rFonts w:ascii="Courier New" w:hAnsi="Courier New" w:cs="Courier New" w:hint="default"/>
      </w:rPr>
    </w:lvl>
    <w:lvl w:ilvl="8" w:tplc="04180005" w:tentative="1">
      <w:start w:val="1"/>
      <w:numFmt w:val="bullet"/>
      <w:lvlText w:val=""/>
      <w:lvlJc w:val="left"/>
      <w:pPr>
        <w:ind w:left="7156" w:hanging="360"/>
      </w:pPr>
      <w:rPr>
        <w:rFonts w:ascii="Wingdings" w:hAnsi="Wingdings" w:hint="default"/>
      </w:rPr>
    </w:lvl>
  </w:abstractNum>
  <w:abstractNum w:abstractNumId="8" w15:restartNumberingAfterBreak="0">
    <w:nsid w:val="119232FF"/>
    <w:multiLevelType w:val="multilevel"/>
    <w:tmpl w:val="D1E84FF4"/>
    <w:lvl w:ilvl="0">
      <w:start w:val="1"/>
      <w:numFmt w:val="decimal"/>
      <w:lvlText w:val="%1."/>
      <w:lvlJc w:val="left"/>
      <w:pPr>
        <w:ind w:left="928" w:hanging="360"/>
      </w:pPr>
      <w:rPr>
        <w:color w:val="auto"/>
      </w:rPr>
    </w:lvl>
    <w:lvl w:ilvl="1">
      <w:start w:val="1"/>
      <w:numFmt w:val="decimal"/>
      <w:isLgl/>
      <w:lvlText w:val="%1.%2."/>
      <w:lvlJc w:val="left"/>
      <w:pPr>
        <w:ind w:left="1021" w:hanging="360"/>
      </w:pPr>
    </w:lvl>
    <w:lvl w:ilvl="2">
      <w:start w:val="1"/>
      <w:numFmt w:val="decimal"/>
      <w:isLgl/>
      <w:lvlText w:val="%1.%2.%3."/>
      <w:lvlJc w:val="left"/>
      <w:pPr>
        <w:ind w:left="1457" w:hanging="720"/>
      </w:pPr>
    </w:lvl>
    <w:lvl w:ilvl="3">
      <w:start w:val="1"/>
      <w:numFmt w:val="decimal"/>
      <w:isLgl/>
      <w:lvlText w:val="%1.%2.%3.%4."/>
      <w:lvlJc w:val="left"/>
      <w:pPr>
        <w:ind w:left="1533" w:hanging="720"/>
      </w:pPr>
    </w:lvl>
    <w:lvl w:ilvl="4">
      <w:start w:val="1"/>
      <w:numFmt w:val="decimal"/>
      <w:isLgl/>
      <w:lvlText w:val="%1.%2.%3.%4.%5."/>
      <w:lvlJc w:val="left"/>
      <w:pPr>
        <w:ind w:left="1969" w:hanging="1080"/>
      </w:pPr>
    </w:lvl>
    <w:lvl w:ilvl="5">
      <w:start w:val="1"/>
      <w:numFmt w:val="decimal"/>
      <w:isLgl/>
      <w:lvlText w:val="%1.%2.%3.%4.%5.%6."/>
      <w:lvlJc w:val="left"/>
      <w:pPr>
        <w:ind w:left="2045" w:hanging="1080"/>
      </w:pPr>
    </w:lvl>
    <w:lvl w:ilvl="6">
      <w:start w:val="1"/>
      <w:numFmt w:val="decimal"/>
      <w:isLgl/>
      <w:lvlText w:val="%1.%2.%3.%4.%5.%6.%7."/>
      <w:lvlJc w:val="left"/>
      <w:pPr>
        <w:ind w:left="2481" w:hanging="1440"/>
      </w:pPr>
    </w:lvl>
    <w:lvl w:ilvl="7">
      <w:start w:val="1"/>
      <w:numFmt w:val="decimal"/>
      <w:isLgl/>
      <w:lvlText w:val="%1.%2.%3.%4.%5.%6.%7.%8."/>
      <w:lvlJc w:val="left"/>
      <w:pPr>
        <w:ind w:left="2557" w:hanging="1440"/>
      </w:pPr>
    </w:lvl>
    <w:lvl w:ilvl="8">
      <w:start w:val="1"/>
      <w:numFmt w:val="decimal"/>
      <w:isLgl/>
      <w:lvlText w:val="%1.%2.%3.%4.%5.%6.%7.%8.%9."/>
      <w:lvlJc w:val="left"/>
      <w:pPr>
        <w:ind w:left="2993" w:hanging="1800"/>
      </w:pPr>
    </w:lvl>
  </w:abstractNum>
  <w:abstractNum w:abstractNumId="9" w15:restartNumberingAfterBreak="0">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133A76"/>
    <w:multiLevelType w:val="hybridMultilevel"/>
    <w:tmpl w:val="E6F27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289219E9"/>
    <w:multiLevelType w:val="multilevel"/>
    <w:tmpl w:val="582E31F0"/>
    <w:lvl w:ilvl="0">
      <w:start w:val="6"/>
      <w:numFmt w:val="decimal"/>
      <w:lvlText w:val="%1"/>
      <w:lvlJc w:val="left"/>
      <w:pPr>
        <w:ind w:left="55" w:hanging="237"/>
      </w:pPr>
      <w:rPr>
        <w:rFonts w:hint="default"/>
      </w:rPr>
    </w:lvl>
    <w:lvl w:ilvl="1">
      <w:start w:val="1"/>
      <w:numFmt w:val="decimal"/>
      <w:lvlText w:val="%1.%2"/>
      <w:lvlJc w:val="left"/>
      <w:pPr>
        <w:ind w:left="55" w:hanging="237"/>
      </w:pPr>
      <w:rPr>
        <w:rFonts w:ascii="Times New Roman" w:eastAsia="Times New Roman" w:hAnsi="Times New Roman" w:cs="Times New Roman" w:hint="default"/>
        <w:b/>
        <w:bCs/>
        <w:spacing w:val="-3"/>
        <w:w w:val="104"/>
        <w:position w:val="1"/>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955" w:hanging="339"/>
      </w:pPr>
      <w:rPr>
        <w:rFonts w:hint="default"/>
      </w:rPr>
    </w:lvl>
    <w:lvl w:ilvl="4">
      <w:start w:val="1"/>
      <w:numFmt w:val="bullet"/>
      <w:lvlText w:val="•"/>
      <w:lvlJc w:val="left"/>
      <w:pPr>
        <w:ind w:left="2592" w:hanging="339"/>
      </w:pPr>
      <w:rPr>
        <w:rFonts w:hint="default"/>
      </w:rPr>
    </w:lvl>
    <w:lvl w:ilvl="5">
      <w:start w:val="1"/>
      <w:numFmt w:val="bullet"/>
      <w:lvlText w:val="•"/>
      <w:lvlJc w:val="left"/>
      <w:pPr>
        <w:ind w:left="3230" w:hanging="339"/>
      </w:pPr>
      <w:rPr>
        <w:rFonts w:hint="default"/>
      </w:rPr>
    </w:lvl>
    <w:lvl w:ilvl="6">
      <w:start w:val="1"/>
      <w:numFmt w:val="bullet"/>
      <w:lvlText w:val="•"/>
      <w:lvlJc w:val="left"/>
      <w:pPr>
        <w:ind w:left="3867" w:hanging="339"/>
      </w:pPr>
      <w:rPr>
        <w:rFonts w:hint="default"/>
      </w:rPr>
    </w:lvl>
    <w:lvl w:ilvl="7">
      <w:start w:val="1"/>
      <w:numFmt w:val="bullet"/>
      <w:lvlText w:val="•"/>
      <w:lvlJc w:val="left"/>
      <w:pPr>
        <w:ind w:left="4505" w:hanging="339"/>
      </w:pPr>
      <w:rPr>
        <w:rFonts w:hint="default"/>
      </w:rPr>
    </w:lvl>
    <w:lvl w:ilvl="8">
      <w:start w:val="1"/>
      <w:numFmt w:val="bullet"/>
      <w:lvlText w:val="•"/>
      <w:lvlJc w:val="left"/>
      <w:pPr>
        <w:ind w:left="5142" w:hanging="339"/>
      </w:pPr>
      <w:rPr>
        <w:rFonts w:hint="default"/>
      </w:rPr>
    </w:lvl>
  </w:abstractNum>
  <w:abstractNum w:abstractNumId="16" w15:restartNumberingAfterBreak="0">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2DF25DD9"/>
    <w:multiLevelType w:val="multilevel"/>
    <w:tmpl w:val="B66CE274"/>
    <w:lvl w:ilvl="0">
      <w:start w:val="8"/>
      <w:numFmt w:val="decimal"/>
      <w:lvlText w:val="%1"/>
      <w:lvlJc w:val="left"/>
      <w:pPr>
        <w:ind w:left="381" w:hanging="327"/>
      </w:pPr>
      <w:rPr>
        <w:rFonts w:hint="default"/>
      </w:rPr>
    </w:lvl>
    <w:lvl w:ilvl="1">
      <w:start w:val="1"/>
      <w:numFmt w:val="decimal"/>
      <w:lvlText w:val="%1.%2."/>
      <w:lvlJc w:val="left"/>
      <w:pPr>
        <w:ind w:left="381" w:hanging="327"/>
      </w:pPr>
      <w:rPr>
        <w:rFonts w:ascii="Times New Roman" w:eastAsia="Times New Roman" w:hAnsi="Times New Roman" w:cs="Times New Roman" w:hint="default"/>
        <w:b/>
        <w:bCs/>
        <w:spacing w:val="-3"/>
        <w:w w:val="104"/>
        <w:sz w:val="18"/>
        <w:szCs w:val="18"/>
      </w:rPr>
    </w:lvl>
    <w:lvl w:ilvl="2">
      <w:start w:val="1"/>
      <w:numFmt w:val="bullet"/>
      <w:lvlText w:val=""/>
      <w:lvlJc w:val="left"/>
      <w:pPr>
        <w:ind w:left="775" w:hanging="339"/>
      </w:pPr>
      <w:rPr>
        <w:rFonts w:ascii="Symbol" w:eastAsia="Symbol" w:hAnsi="Symbol" w:cs="Symbol" w:hint="default"/>
        <w:w w:val="104"/>
        <w:sz w:val="18"/>
        <w:szCs w:val="18"/>
      </w:rPr>
    </w:lvl>
    <w:lvl w:ilvl="3">
      <w:start w:val="1"/>
      <w:numFmt w:val="bullet"/>
      <w:lvlText w:val="•"/>
      <w:lvlJc w:val="left"/>
      <w:pPr>
        <w:ind w:left="2033" w:hanging="339"/>
      </w:pPr>
      <w:rPr>
        <w:rFonts w:hint="default"/>
      </w:rPr>
    </w:lvl>
    <w:lvl w:ilvl="4">
      <w:start w:val="1"/>
      <w:numFmt w:val="bullet"/>
      <w:lvlText w:val="•"/>
      <w:lvlJc w:val="left"/>
      <w:pPr>
        <w:ind w:left="2660" w:hanging="339"/>
      </w:pPr>
      <w:rPr>
        <w:rFonts w:hint="default"/>
      </w:rPr>
    </w:lvl>
    <w:lvl w:ilvl="5">
      <w:start w:val="1"/>
      <w:numFmt w:val="bullet"/>
      <w:lvlText w:val="•"/>
      <w:lvlJc w:val="left"/>
      <w:pPr>
        <w:ind w:left="3286" w:hanging="339"/>
      </w:pPr>
      <w:rPr>
        <w:rFonts w:hint="default"/>
      </w:rPr>
    </w:lvl>
    <w:lvl w:ilvl="6">
      <w:start w:val="1"/>
      <w:numFmt w:val="bullet"/>
      <w:lvlText w:val="•"/>
      <w:lvlJc w:val="left"/>
      <w:pPr>
        <w:ind w:left="3913" w:hanging="339"/>
      </w:pPr>
      <w:rPr>
        <w:rFonts w:hint="default"/>
      </w:rPr>
    </w:lvl>
    <w:lvl w:ilvl="7">
      <w:start w:val="1"/>
      <w:numFmt w:val="bullet"/>
      <w:lvlText w:val="•"/>
      <w:lvlJc w:val="left"/>
      <w:pPr>
        <w:ind w:left="4540" w:hanging="339"/>
      </w:pPr>
      <w:rPr>
        <w:rFonts w:hint="default"/>
      </w:rPr>
    </w:lvl>
    <w:lvl w:ilvl="8">
      <w:start w:val="1"/>
      <w:numFmt w:val="bullet"/>
      <w:lvlText w:val="•"/>
      <w:lvlJc w:val="left"/>
      <w:pPr>
        <w:ind w:left="5166" w:hanging="339"/>
      </w:pPr>
      <w:rPr>
        <w:rFonts w:hint="default"/>
      </w:rPr>
    </w:lvl>
  </w:abstractNum>
  <w:abstractNum w:abstractNumId="18" w15:restartNumberingAfterBreak="0">
    <w:nsid w:val="311352AA"/>
    <w:multiLevelType w:val="multilevel"/>
    <w:tmpl w:val="B902FAFA"/>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95CFA"/>
    <w:multiLevelType w:val="multilevel"/>
    <w:tmpl w:val="42D66E22"/>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2070C"/>
    <w:multiLevelType w:val="multilevel"/>
    <w:tmpl w:val="1D186B06"/>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3" w15:restartNumberingAfterBreak="0">
    <w:nsid w:val="3CA725CA"/>
    <w:multiLevelType w:val="hybridMultilevel"/>
    <w:tmpl w:val="F81CEA66"/>
    <w:lvl w:ilvl="0" w:tplc="FF0284AC">
      <w:start w:val="1"/>
      <w:numFmt w:val="bullet"/>
      <w:lvlText w:val=""/>
      <w:lvlJc w:val="left"/>
      <w:pPr>
        <w:ind w:left="775" w:hanging="339"/>
      </w:pPr>
      <w:rPr>
        <w:rFonts w:ascii="Symbol" w:eastAsia="Symbol" w:hAnsi="Symbol" w:cs="Symbol" w:hint="default"/>
        <w:w w:val="104"/>
        <w:sz w:val="18"/>
        <w:szCs w:val="18"/>
      </w:rPr>
    </w:lvl>
    <w:lvl w:ilvl="1" w:tplc="373E9D6A">
      <w:start w:val="1"/>
      <w:numFmt w:val="bullet"/>
      <w:lvlText w:val="o"/>
      <w:lvlJc w:val="left"/>
      <w:pPr>
        <w:ind w:left="1452" w:hanging="339"/>
      </w:pPr>
      <w:rPr>
        <w:rFonts w:ascii="Courier New" w:eastAsia="Courier New" w:hAnsi="Courier New" w:cs="Courier New" w:hint="default"/>
        <w:w w:val="104"/>
        <w:sz w:val="18"/>
        <w:szCs w:val="18"/>
      </w:rPr>
    </w:lvl>
    <w:lvl w:ilvl="2" w:tplc="90EC47E0">
      <w:start w:val="1"/>
      <w:numFmt w:val="bullet"/>
      <w:lvlText w:val="•"/>
      <w:lvlJc w:val="left"/>
      <w:pPr>
        <w:ind w:left="2010" w:hanging="339"/>
      </w:pPr>
      <w:rPr>
        <w:rFonts w:hint="default"/>
      </w:rPr>
    </w:lvl>
    <w:lvl w:ilvl="3" w:tplc="C2E429D8">
      <w:start w:val="1"/>
      <w:numFmt w:val="bullet"/>
      <w:lvlText w:val="•"/>
      <w:lvlJc w:val="left"/>
      <w:pPr>
        <w:ind w:left="2561" w:hanging="339"/>
      </w:pPr>
      <w:rPr>
        <w:rFonts w:hint="default"/>
      </w:rPr>
    </w:lvl>
    <w:lvl w:ilvl="4" w:tplc="BA5C04BA">
      <w:start w:val="1"/>
      <w:numFmt w:val="bullet"/>
      <w:lvlText w:val="•"/>
      <w:lvlJc w:val="left"/>
      <w:pPr>
        <w:ind w:left="3112" w:hanging="339"/>
      </w:pPr>
      <w:rPr>
        <w:rFonts w:hint="default"/>
      </w:rPr>
    </w:lvl>
    <w:lvl w:ilvl="5" w:tplc="90BC1648">
      <w:start w:val="1"/>
      <w:numFmt w:val="bullet"/>
      <w:lvlText w:val="•"/>
      <w:lvlJc w:val="left"/>
      <w:pPr>
        <w:ind w:left="3663" w:hanging="339"/>
      </w:pPr>
      <w:rPr>
        <w:rFonts w:hint="default"/>
      </w:rPr>
    </w:lvl>
    <w:lvl w:ilvl="6" w:tplc="29B0C7CC">
      <w:start w:val="1"/>
      <w:numFmt w:val="bullet"/>
      <w:lvlText w:val="•"/>
      <w:lvlJc w:val="left"/>
      <w:pPr>
        <w:ind w:left="4214" w:hanging="339"/>
      </w:pPr>
      <w:rPr>
        <w:rFonts w:hint="default"/>
      </w:rPr>
    </w:lvl>
    <w:lvl w:ilvl="7" w:tplc="5C548A3E">
      <w:start w:val="1"/>
      <w:numFmt w:val="bullet"/>
      <w:lvlText w:val="•"/>
      <w:lvlJc w:val="left"/>
      <w:pPr>
        <w:ind w:left="4765" w:hanging="339"/>
      </w:pPr>
      <w:rPr>
        <w:rFonts w:hint="default"/>
      </w:rPr>
    </w:lvl>
    <w:lvl w:ilvl="8" w:tplc="E0DE620A">
      <w:start w:val="1"/>
      <w:numFmt w:val="bullet"/>
      <w:lvlText w:val="•"/>
      <w:lvlJc w:val="left"/>
      <w:pPr>
        <w:ind w:left="5315" w:hanging="339"/>
      </w:pPr>
      <w:rPr>
        <w:rFonts w:hint="default"/>
      </w:rPr>
    </w:lvl>
  </w:abstractNum>
  <w:abstractNum w:abstractNumId="24" w15:restartNumberingAfterBreak="0">
    <w:nsid w:val="3FA27942"/>
    <w:multiLevelType w:val="multilevel"/>
    <w:tmpl w:val="61C07DC2"/>
    <w:lvl w:ilvl="0">
      <w:start w:val="1"/>
      <w:numFmt w:val="decimal"/>
      <w:lvlText w:val="%1"/>
      <w:lvlJc w:val="left"/>
      <w:pPr>
        <w:ind w:left="55" w:hanging="404"/>
      </w:pPr>
      <w:rPr>
        <w:rFonts w:hint="default"/>
      </w:rPr>
    </w:lvl>
    <w:lvl w:ilvl="1">
      <w:start w:val="1"/>
      <w:numFmt w:val="decimal"/>
      <w:lvlText w:val="%1.%2."/>
      <w:lvlJc w:val="left"/>
      <w:pPr>
        <w:ind w:left="55" w:hanging="404"/>
      </w:pPr>
      <w:rPr>
        <w:rFonts w:ascii="Times New Roman" w:eastAsia="Times New Roman" w:hAnsi="Times New Roman" w:cs="Times New Roman" w:hint="default"/>
        <w:b/>
        <w:bCs/>
        <w:spacing w:val="-3"/>
        <w:w w:val="104"/>
        <w:sz w:val="18"/>
        <w:szCs w:val="18"/>
      </w:rPr>
    </w:lvl>
    <w:lvl w:ilvl="2">
      <w:start w:val="1"/>
      <w:numFmt w:val="bullet"/>
      <w:lvlText w:val=""/>
      <w:lvlJc w:val="left"/>
      <w:pPr>
        <w:ind w:left="796" w:hanging="339"/>
      </w:pPr>
      <w:rPr>
        <w:rFonts w:ascii="Symbol" w:eastAsia="Symbol" w:hAnsi="Symbol" w:cs="Symbol" w:hint="default"/>
        <w:w w:val="104"/>
        <w:sz w:val="18"/>
        <w:szCs w:val="18"/>
      </w:rPr>
    </w:lvl>
    <w:lvl w:ilvl="3">
      <w:start w:val="1"/>
      <w:numFmt w:val="bullet"/>
      <w:lvlText w:val="o"/>
      <w:lvlJc w:val="left"/>
      <w:pPr>
        <w:ind w:left="1473" w:hanging="339"/>
      </w:pPr>
      <w:rPr>
        <w:rFonts w:ascii="Courier New" w:eastAsia="Courier New" w:hAnsi="Courier New" w:cs="Courier New" w:hint="default"/>
        <w:w w:val="104"/>
        <w:sz w:val="18"/>
        <w:szCs w:val="18"/>
      </w:rPr>
    </w:lvl>
    <w:lvl w:ilvl="4">
      <w:start w:val="1"/>
      <w:numFmt w:val="bullet"/>
      <w:lvlText w:val="•"/>
      <w:lvlJc w:val="left"/>
      <w:pPr>
        <w:ind w:left="2185" w:hanging="339"/>
      </w:pPr>
      <w:rPr>
        <w:rFonts w:hint="default"/>
      </w:rPr>
    </w:lvl>
    <w:lvl w:ilvl="5">
      <w:start w:val="1"/>
      <w:numFmt w:val="bullet"/>
      <w:lvlText w:val="•"/>
      <w:lvlJc w:val="left"/>
      <w:pPr>
        <w:ind w:left="2890" w:hanging="339"/>
      </w:pPr>
      <w:rPr>
        <w:rFonts w:hint="default"/>
      </w:rPr>
    </w:lvl>
    <w:lvl w:ilvl="6">
      <w:start w:val="1"/>
      <w:numFmt w:val="bullet"/>
      <w:lvlText w:val="•"/>
      <w:lvlJc w:val="left"/>
      <w:pPr>
        <w:ind w:left="3596" w:hanging="339"/>
      </w:pPr>
      <w:rPr>
        <w:rFonts w:hint="default"/>
      </w:rPr>
    </w:lvl>
    <w:lvl w:ilvl="7">
      <w:start w:val="1"/>
      <w:numFmt w:val="bullet"/>
      <w:lvlText w:val="•"/>
      <w:lvlJc w:val="left"/>
      <w:pPr>
        <w:ind w:left="4301" w:hanging="339"/>
      </w:pPr>
      <w:rPr>
        <w:rFonts w:hint="default"/>
      </w:rPr>
    </w:lvl>
    <w:lvl w:ilvl="8">
      <w:start w:val="1"/>
      <w:numFmt w:val="bullet"/>
      <w:lvlText w:val="•"/>
      <w:lvlJc w:val="left"/>
      <w:pPr>
        <w:ind w:left="5006" w:hanging="339"/>
      </w:pPr>
      <w:rPr>
        <w:rFonts w:hint="default"/>
      </w:rPr>
    </w:lvl>
  </w:abstractNum>
  <w:abstractNum w:abstractNumId="25" w15:restartNumberingAfterBreak="0">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6" w15:restartNumberingAfterBreak="0">
    <w:nsid w:val="4BE97B91"/>
    <w:multiLevelType w:val="multilevel"/>
    <w:tmpl w:val="28BC3D3A"/>
    <w:lvl w:ilvl="0">
      <w:start w:val="2"/>
      <w:numFmt w:val="decimal"/>
      <w:lvlText w:val="%1"/>
      <w:lvlJc w:val="left"/>
      <w:pPr>
        <w:ind w:left="55" w:hanging="329"/>
      </w:pPr>
      <w:rPr>
        <w:rFonts w:hint="default"/>
      </w:rPr>
    </w:lvl>
    <w:lvl w:ilvl="1">
      <w:start w:val="1"/>
      <w:numFmt w:val="decimal"/>
      <w:lvlText w:val="%1.%2."/>
      <w:lvlJc w:val="left"/>
      <w:pPr>
        <w:ind w:left="55" w:hanging="329"/>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27" w15:restartNumberingAfterBreak="0">
    <w:nsid w:val="4D516A2F"/>
    <w:multiLevelType w:val="multilevel"/>
    <w:tmpl w:val="466AAE90"/>
    <w:lvl w:ilvl="0">
      <w:start w:val="1"/>
      <w:numFmt w:val="decimal"/>
      <w:lvlText w:val="%1"/>
      <w:lvlJc w:val="left"/>
      <w:pPr>
        <w:ind w:left="360" w:hanging="360"/>
      </w:pPr>
    </w:lvl>
    <w:lvl w:ilvl="1">
      <w:start w:val="1"/>
      <w:numFmt w:val="decimal"/>
      <w:lvlText w:val="%1.%2"/>
      <w:lvlJc w:val="left"/>
      <w:pPr>
        <w:ind w:left="720" w:hanging="360"/>
      </w:pPr>
      <w:rPr>
        <w:rFonts w:ascii="Garamond" w:hAnsi="Garamond" w:hint="default"/>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2B36D08"/>
    <w:multiLevelType w:val="hybridMultilevel"/>
    <w:tmpl w:val="3B3CF44C"/>
    <w:lvl w:ilvl="0" w:tplc="04180003">
      <w:start w:val="1"/>
      <w:numFmt w:val="bullet"/>
      <w:lvlText w:val="o"/>
      <w:lvlJc w:val="left"/>
      <w:pPr>
        <w:ind w:left="1485" w:hanging="360"/>
      </w:pPr>
      <w:rPr>
        <w:rFonts w:ascii="Courier New" w:hAnsi="Courier New" w:cs="Courier New"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29" w15:restartNumberingAfterBreak="0">
    <w:nsid w:val="56DB5087"/>
    <w:multiLevelType w:val="multilevel"/>
    <w:tmpl w:val="45AC6E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743D11"/>
    <w:multiLevelType w:val="hybridMultilevel"/>
    <w:tmpl w:val="D7CE79E8"/>
    <w:lvl w:ilvl="0" w:tplc="4760A9C8">
      <w:start w:val="1"/>
      <w:numFmt w:val="bullet"/>
      <w:lvlText w:val=""/>
      <w:lvlJc w:val="left"/>
      <w:pPr>
        <w:ind w:left="676" w:hanging="339"/>
      </w:pPr>
      <w:rPr>
        <w:rFonts w:ascii="Symbol" w:eastAsia="Symbol" w:hAnsi="Symbol" w:cs="Symbol" w:hint="default"/>
        <w:w w:val="104"/>
        <w:sz w:val="18"/>
        <w:szCs w:val="18"/>
      </w:rPr>
    </w:lvl>
    <w:lvl w:ilvl="1" w:tplc="12E64010">
      <w:start w:val="1"/>
      <w:numFmt w:val="bullet"/>
      <w:lvlText w:val="•"/>
      <w:lvlJc w:val="left"/>
      <w:pPr>
        <w:ind w:left="1253" w:hanging="339"/>
      </w:pPr>
      <w:rPr>
        <w:rFonts w:hint="default"/>
      </w:rPr>
    </w:lvl>
    <w:lvl w:ilvl="2" w:tplc="1B46C6EC">
      <w:start w:val="1"/>
      <w:numFmt w:val="bullet"/>
      <w:lvlText w:val="•"/>
      <w:lvlJc w:val="left"/>
      <w:pPr>
        <w:ind w:left="1827" w:hanging="339"/>
      </w:pPr>
      <w:rPr>
        <w:rFonts w:hint="default"/>
      </w:rPr>
    </w:lvl>
    <w:lvl w:ilvl="3" w:tplc="E1E6EE20">
      <w:start w:val="1"/>
      <w:numFmt w:val="bullet"/>
      <w:lvlText w:val="•"/>
      <w:lvlJc w:val="left"/>
      <w:pPr>
        <w:ind w:left="2401" w:hanging="339"/>
      </w:pPr>
      <w:rPr>
        <w:rFonts w:hint="default"/>
      </w:rPr>
    </w:lvl>
    <w:lvl w:ilvl="4" w:tplc="EFEE1246">
      <w:start w:val="1"/>
      <w:numFmt w:val="bullet"/>
      <w:lvlText w:val="•"/>
      <w:lvlJc w:val="left"/>
      <w:pPr>
        <w:ind w:left="2975" w:hanging="339"/>
      </w:pPr>
      <w:rPr>
        <w:rFonts w:hint="default"/>
      </w:rPr>
    </w:lvl>
    <w:lvl w:ilvl="5" w:tplc="7C542234">
      <w:start w:val="1"/>
      <w:numFmt w:val="bullet"/>
      <w:lvlText w:val="•"/>
      <w:lvlJc w:val="left"/>
      <w:pPr>
        <w:ind w:left="3548" w:hanging="339"/>
      </w:pPr>
      <w:rPr>
        <w:rFonts w:hint="default"/>
      </w:rPr>
    </w:lvl>
    <w:lvl w:ilvl="6" w:tplc="A094D24E">
      <w:start w:val="1"/>
      <w:numFmt w:val="bullet"/>
      <w:lvlText w:val="•"/>
      <w:lvlJc w:val="left"/>
      <w:pPr>
        <w:ind w:left="4122" w:hanging="339"/>
      </w:pPr>
      <w:rPr>
        <w:rFonts w:hint="default"/>
      </w:rPr>
    </w:lvl>
    <w:lvl w:ilvl="7" w:tplc="AFA0408E">
      <w:start w:val="1"/>
      <w:numFmt w:val="bullet"/>
      <w:lvlText w:val="•"/>
      <w:lvlJc w:val="left"/>
      <w:pPr>
        <w:ind w:left="4696" w:hanging="339"/>
      </w:pPr>
      <w:rPr>
        <w:rFonts w:hint="default"/>
      </w:rPr>
    </w:lvl>
    <w:lvl w:ilvl="8" w:tplc="EAEC202E">
      <w:start w:val="1"/>
      <w:numFmt w:val="bullet"/>
      <w:lvlText w:val="•"/>
      <w:lvlJc w:val="left"/>
      <w:pPr>
        <w:ind w:left="5270" w:hanging="339"/>
      </w:pPr>
      <w:rPr>
        <w:rFonts w:hint="default"/>
      </w:rPr>
    </w:lvl>
  </w:abstractNum>
  <w:abstractNum w:abstractNumId="31" w15:restartNumberingAfterBreak="0">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3" w15:restartNumberingAfterBreak="0">
    <w:nsid w:val="5F0A5B18"/>
    <w:multiLevelType w:val="hybridMultilevel"/>
    <w:tmpl w:val="3BAA45D8"/>
    <w:lvl w:ilvl="0" w:tplc="9C0ADA60">
      <w:start w:val="1"/>
      <w:numFmt w:val="upperRoman"/>
      <w:lvlText w:val="%1."/>
      <w:lvlJc w:val="left"/>
      <w:pPr>
        <w:ind w:left="1080" w:hanging="720"/>
      </w:pPr>
      <w:rPr>
        <w:rFonts w:hint="default"/>
        <w:b w:val="0"/>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80C35"/>
    <w:multiLevelType w:val="multilevel"/>
    <w:tmpl w:val="505C2BF8"/>
    <w:lvl w:ilvl="0">
      <w:start w:val="2"/>
      <w:numFmt w:val="decimal"/>
      <w:lvlText w:val="%1"/>
      <w:lvlJc w:val="left"/>
      <w:pPr>
        <w:ind w:left="55" w:hanging="430"/>
      </w:pPr>
      <w:rPr>
        <w:rFonts w:hint="default"/>
      </w:rPr>
    </w:lvl>
    <w:lvl w:ilvl="1">
      <w:start w:val="3"/>
      <w:numFmt w:val="decimal"/>
      <w:lvlText w:val="%1.%2."/>
      <w:lvlJc w:val="left"/>
      <w:pPr>
        <w:ind w:left="55" w:hanging="430"/>
      </w:pPr>
      <w:rPr>
        <w:rFonts w:ascii="Times New Roman" w:eastAsia="Times New Roman" w:hAnsi="Times New Roman" w:cs="Times New Roman" w:hint="default"/>
        <w:b/>
        <w:bCs/>
        <w:spacing w:val="-3"/>
        <w:w w:val="104"/>
        <w:sz w:val="18"/>
        <w:szCs w:val="18"/>
      </w:rPr>
    </w:lvl>
    <w:lvl w:ilvl="2">
      <w:start w:val="1"/>
      <w:numFmt w:val="bullet"/>
      <w:lvlText w:val=""/>
      <w:lvlJc w:val="left"/>
      <w:pPr>
        <w:ind w:left="669" w:hanging="135"/>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36" w15:restartNumberingAfterBreak="0">
    <w:nsid w:val="674870C0"/>
    <w:multiLevelType w:val="multilevel"/>
    <w:tmpl w:val="ADC6EFA2"/>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67626327"/>
    <w:multiLevelType w:val="multilevel"/>
    <w:tmpl w:val="D33C2C48"/>
    <w:lvl w:ilvl="0">
      <w:start w:val="1"/>
      <w:numFmt w:val="decimal"/>
      <w:lvlText w:val="%1."/>
      <w:lvlJc w:val="left"/>
      <w:pPr>
        <w:ind w:left="720" w:hanging="360"/>
      </w:pPr>
    </w:lvl>
    <w:lvl w:ilvl="1">
      <w:start w:val="1"/>
      <w:numFmt w:val="decimal"/>
      <w:isLgl/>
      <w:lvlText w:val="%1.%2."/>
      <w:lvlJc w:val="left"/>
      <w:pPr>
        <w:ind w:left="786" w:hanging="360"/>
      </w:pPr>
      <w:rPr>
        <w:strike w:val="0"/>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8" w15:restartNumberingAfterBreak="0">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A27E5F"/>
    <w:multiLevelType w:val="multilevel"/>
    <w:tmpl w:val="97482D6C"/>
    <w:lvl w:ilvl="0">
      <w:start w:val="1"/>
      <w:numFmt w:val="decimal"/>
      <w:lvlText w:val="%1"/>
      <w:lvlJc w:val="left"/>
      <w:pPr>
        <w:ind w:left="360" w:hanging="360"/>
      </w:pPr>
      <w:rPr>
        <w:rFonts w:hint="default"/>
        <w:color w:val="FF0000"/>
      </w:rPr>
    </w:lvl>
    <w:lvl w:ilvl="1">
      <w:start w:val="3"/>
      <w:numFmt w:val="decimal"/>
      <w:lvlText w:val="%1.%2"/>
      <w:lvlJc w:val="left"/>
      <w:pPr>
        <w:ind w:left="813" w:hanging="360"/>
      </w:pPr>
      <w:rPr>
        <w:rFonts w:hint="default"/>
        <w:color w:val="FF0000"/>
      </w:rPr>
    </w:lvl>
    <w:lvl w:ilvl="2">
      <w:start w:val="1"/>
      <w:numFmt w:val="decimal"/>
      <w:lvlText w:val="%1.%2.%3"/>
      <w:lvlJc w:val="left"/>
      <w:pPr>
        <w:ind w:left="1626" w:hanging="720"/>
      </w:pPr>
      <w:rPr>
        <w:rFonts w:hint="default"/>
        <w:color w:val="FF0000"/>
      </w:rPr>
    </w:lvl>
    <w:lvl w:ilvl="3">
      <w:start w:val="1"/>
      <w:numFmt w:val="decimal"/>
      <w:lvlText w:val="%1.%2.%3.%4"/>
      <w:lvlJc w:val="left"/>
      <w:pPr>
        <w:ind w:left="2079" w:hanging="720"/>
      </w:pPr>
      <w:rPr>
        <w:rFonts w:hint="default"/>
        <w:color w:val="FF0000"/>
      </w:rPr>
    </w:lvl>
    <w:lvl w:ilvl="4">
      <w:start w:val="1"/>
      <w:numFmt w:val="decimalZero"/>
      <w:lvlText w:val="%1.%2.%3.%4.%5"/>
      <w:lvlJc w:val="left"/>
      <w:pPr>
        <w:ind w:left="2532" w:hanging="720"/>
      </w:pPr>
      <w:rPr>
        <w:rFonts w:hint="default"/>
        <w:color w:val="FF0000"/>
      </w:rPr>
    </w:lvl>
    <w:lvl w:ilvl="5">
      <w:start w:val="1"/>
      <w:numFmt w:val="decimal"/>
      <w:lvlText w:val="%1.%2.%3.%4.%5.%6"/>
      <w:lvlJc w:val="left"/>
      <w:pPr>
        <w:ind w:left="3345" w:hanging="1080"/>
      </w:pPr>
      <w:rPr>
        <w:rFonts w:hint="default"/>
        <w:color w:val="FF0000"/>
      </w:rPr>
    </w:lvl>
    <w:lvl w:ilvl="6">
      <w:start w:val="1"/>
      <w:numFmt w:val="decimal"/>
      <w:lvlText w:val="%1.%2.%3.%4.%5.%6.%7"/>
      <w:lvlJc w:val="left"/>
      <w:pPr>
        <w:ind w:left="3798" w:hanging="1080"/>
      </w:pPr>
      <w:rPr>
        <w:rFonts w:hint="default"/>
        <w:color w:val="FF0000"/>
      </w:rPr>
    </w:lvl>
    <w:lvl w:ilvl="7">
      <w:start w:val="1"/>
      <w:numFmt w:val="decimal"/>
      <w:lvlText w:val="%1.%2.%3.%4.%5.%6.%7.%8"/>
      <w:lvlJc w:val="left"/>
      <w:pPr>
        <w:ind w:left="4611" w:hanging="1440"/>
      </w:pPr>
      <w:rPr>
        <w:rFonts w:hint="default"/>
        <w:color w:val="FF0000"/>
      </w:rPr>
    </w:lvl>
    <w:lvl w:ilvl="8">
      <w:start w:val="1"/>
      <w:numFmt w:val="decimal"/>
      <w:lvlText w:val="%1.%2.%3.%4.%5.%6.%7.%8.%9"/>
      <w:lvlJc w:val="left"/>
      <w:pPr>
        <w:ind w:left="5064" w:hanging="1440"/>
      </w:pPr>
      <w:rPr>
        <w:rFonts w:hint="default"/>
        <w:color w:val="FF0000"/>
      </w:rPr>
    </w:lvl>
  </w:abstractNum>
  <w:abstractNum w:abstractNumId="40" w15:restartNumberingAfterBreak="0">
    <w:nsid w:val="76D22D47"/>
    <w:multiLevelType w:val="multilevel"/>
    <w:tmpl w:val="96104A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B44E16"/>
    <w:multiLevelType w:val="hybridMultilevel"/>
    <w:tmpl w:val="C03A06AC"/>
    <w:lvl w:ilvl="0" w:tplc="4F4C8D8C">
      <w:start w:val="1"/>
      <w:numFmt w:val="bullet"/>
      <w:lvlText w:val=""/>
      <w:lvlJc w:val="left"/>
      <w:pPr>
        <w:ind w:left="775" w:hanging="339"/>
      </w:pPr>
      <w:rPr>
        <w:rFonts w:ascii="Symbol" w:eastAsia="Symbol" w:hAnsi="Symbol" w:cs="Symbol" w:hint="default"/>
        <w:w w:val="104"/>
        <w:sz w:val="18"/>
        <w:szCs w:val="18"/>
      </w:rPr>
    </w:lvl>
    <w:lvl w:ilvl="1" w:tplc="D95E9038">
      <w:start w:val="1"/>
      <w:numFmt w:val="bullet"/>
      <w:lvlText w:val="-"/>
      <w:lvlJc w:val="left"/>
      <w:pPr>
        <w:ind w:left="1353" w:hanging="339"/>
      </w:pPr>
      <w:rPr>
        <w:rFonts w:ascii="Arial" w:eastAsia="Arial" w:hAnsi="Arial" w:cs="Arial" w:hint="default"/>
        <w:w w:val="104"/>
        <w:sz w:val="18"/>
        <w:szCs w:val="18"/>
      </w:rPr>
    </w:lvl>
    <w:lvl w:ilvl="2" w:tplc="3146D57E">
      <w:start w:val="1"/>
      <w:numFmt w:val="bullet"/>
      <w:lvlText w:val="•"/>
      <w:lvlJc w:val="left"/>
      <w:pPr>
        <w:ind w:left="1921" w:hanging="339"/>
      </w:pPr>
      <w:rPr>
        <w:rFonts w:hint="default"/>
      </w:rPr>
    </w:lvl>
    <w:lvl w:ilvl="3" w:tplc="051C7D18">
      <w:start w:val="1"/>
      <w:numFmt w:val="bullet"/>
      <w:lvlText w:val="•"/>
      <w:lvlJc w:val="left"/>
      <w:pPr>
        <w:ind w:left="2483" w:hanging="339"/>
      </w:pPr>
      <w:rPr>
        <w:rFonts w:hint="default"/>
      </w:rPr>
    </w:lvl>
    <w:lvl w:ilvl="4" w:tplc="9580F9D4">
      <w:start w:val="1"/>
      <w:numFmt w:val="bullet"/>
      <w:lvlText w:val="•"/>
      <w:lvlJc w:val="left"/>
      <w:pPr>
        <w:ind w:left="3045" w:hanging="339"/>
      </w:pPr>
      <w:rPr>
        <w:rFonts w:hint="default"/>
      </w:rPr>
    </w:lvl>
    <w:lvl w:ilvl="5" w:tplc="CA8048CE">
      <w:start w:val="1"/>
      <w:numFmt w:val="bullet"/>
      <w:lvlText w:val="•"/>
      <w:lvlJc w:val="left"/>
      <w:pPr>
        <w:ind w:left="3607" w:hanging="339"/>
      </w:pPr>
      <w:rPr>
        <w:rFonts w:hint="default"/>
      </w:rPr>
    </w:lvl>
    <w:lvl w:ilvl="6" w:tplc="8B1C2D92">
      <w:start w:val="1"/>
      <w:numFmt w:val="bullet"/>
      <w:lvlText w:val="•"/>
      <w:lvlJc w:val="left"/>
      <w:pPr>
        <w:ind w:left="4169" w:hanging="339"/>
      </w:pPr>
      <w:rPr>
        <w:rFonts w:hint="default"/>
      </w:rPr>
    </w:lvl>
    <w:lvl w:ilvl="7" w:tplc="B1242CD2">
      <w:start w:val="1"/>
      <w:numFmt w:val="bullet"/>
      <w:lvlText w:val="•"/>
      <w:lvlJc w:val="left"/>
      <w:pPr>
        <w:ind w:left="4731" w:hanging="339"/>
      </w:pPr>
      <w:rPr>
        <w:rFonts w:hint="default"/>
      </w:rPr>
    </w:lvl>
    <w:lvl w:ilvl="8" w:tplc="DD3A7340">
      <w:start w:val="1"/>
      <w:numFmt w:val="bullet"/>
      <w:lvlText w:val="•"/>
      <w:lvlJc w:val="left"/>
      <w:pPr>
        <w:ind w:left="5293" w:hanging="339"/>
      </w:pPr>
      <w:rPr>
        <w:rFonts w:hint="default"/>
      </w:rPr>
    </w:lvl>
  </w:abstractNum>
  <w:abstractNum w:abstractNumId="42" w15:restartNumberingAfterBreak="0">
    <w:nsid w:val="7B05369C"/>
    <w:multiLevelType w:val="multilevel"/>
    <w:tmpl w:val="8062A5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CE25F6"/>
    <w:multiLevelType w:val="multilevel"/>
    <w:tmpl w:val="5A8AC65A"/>
    <w:lvl w:ilvl="0">
      <w:start w:val="1"/>
      <w:numFmt w:val="upperRoman"/>
      <w:lvlText w:val="%1."/>
      <w:lvlJc w:val="right"/>
      <w:pPr>
        <w:ind w:left="360" w:hanging="360"/>
      </w:pPr>
      <w:rPr>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24"/>
  </w:num>
  <w:num w:numId="2">
    <w:abstractNumId w:val="26"/>
  </w:num>
  <w:num w:numId="3">
    <w:abstractNumId w:val="23"/>
  </w:num>
  <w:num w:numId="4">
    <w:abstractNumId w:val="35"/>
  </w:num>
  <w:num w:numId="5">
    <w:abstractNumId w:val="30"/>
  </w:num>
  <w:num w:numId="6">
    <w:abstractNumId w:val="41"/>
  </w:num>
  <w:num w:numId="7">
    <w:abstractNumId w:val="5"/>
  </w:num>
  <w:num w:numId="8">
    <w:abstractNumId w:val="7"/>
  </w:num>
  <w:num w:numId="9">
    <w:abstractNumId w:val="15"/>
  </w:num>
  <w:num w:numId="10">
    <w:abstractNumId w:val="17"/>
  </w:num>
  <w:num w:numId="11">
    <w:abstractNumId w:val="32"/>
  </w:num>
  <w:num w:numId="12">
    <w:abstractNumId w:val="6"/>
  </w:num>
  <w:num w:numId="13">
    <w:abstractNumId w:val="9"/>
  </w:num>
  <w:num w:numId="14">
    <w:abstractNumId w:val="21"/>
  </w:num>
  <w:num w:numId="15">
    <w:abstractNumId w:val="19"/>
  </w:num>
  <w:num w:numId="16">
    <w:abstractNumId w:val="16"/>
  </w:num>
  <w:num w:numId="17">
    <w:abstractNumId w:val="4"/>
  </w:num>
  <w:num w:numId="18">
    <w:abstractNumId w:val="31"/>
  </w:num>
  <w:num w:numId="19">
    <w:abstractNumId w:val="44"/>
  </w:num>
  <w:num w:numId="20">
    <w:abstractNumId w:val="10"/>
  </w:num>
  <w:num w:numId="21">
    <w:abstractNumId w:val="13"/>
  </w:num>
  <w:num w:numId="22">
    <w:abstractNumId w:val="14"/>
  </w:num>
  <w:num w:numId="23">
    <w:abstractNumId w:val="11"/>
  </w:num>
  <w:num w:numId="24">
    <w:abstractNumId w:val="38"/>
  </w:num>
  <w:num w:numId="25">
    <w:abstractNumId w:val="2"/>
  </w:num>
  <w:num w:numId="26">
    <w:abstractNumId w:val="1"/>
  </w:num>
  <w:num w:numId="27">
    <w:abstractNumId w:val="34"/>
  </w:num>
  <w:num w:numId="28">
    <w:abstractNumId w:val="3"/>
  </w:num>
  <w:num w:numId="29">
    <w:abstractNumId w:val="25"/>
  </w:num>
  <w:num w:numId="30">
    <w:abstractNumId w:val="0"/>
  </w:num>
  <w:num w:numId="31">
    <w:abstractNumId w:val="33"/>
  </w:num>
  <w:num w:numId="32">
    <w:abstractNumId w:val="4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9"/>
  </w:num>
  <w:num w:numId="43">
    <w:abstractNumId w:val="40"/>
  </w:num>
  <w:num w:numId="44">
    <w:abstractNumId w:val="42"/>
  </w:num>
  <w:num w:numId="4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84"/>
    <w:rsid w:val="00013973"/>
    <w:rsid w:val="00017DF1"/>
    <w:rsid w:val="00041899"/>
    <w:rsid w:val="00056A73"/>
    <w:rsid w:val="00060810"/>
    <w:rsid w:val="0006349D"/>
    <w:rsid w:val="000678CA"/>
    <w:rsid w:val="00094A61"/>
    <w:rsid w:val="00095A6E"/>
    <w:rsid w:val="000A08C4"/>
    <w:rsid w:val="000A5C40"/>
    <w:rsid w:val="000C5219"/>
    <w:rsid w:val="000D267E"/>
    <w:rsid w:val="001041E8"/>
    <w:rsid w:val="00113245"/>
    <w:rsid w:val="001305C8"/>
    <w:rsid w:val="00136D71"/>
    <w:rsid w:val="00143B96"/>
    <w:rsid w:val="00175570"/>
    <w:rsid w:val="0018778C"/>
    <w:rsid w:val="001A4F2E"/>
    <w:rsid w:val="001E5A05"/>
    <w:rsid w:val="001F4D23"/>
    <w:rsid w:val="001F5EAF"/>
    <w:rsid w:val="0021297F"/>
    <w:rsid w:val="00237084"/>
    <w:rsid w:val="0025307A"/>
    <w:rsid w:val="00261FCB"/>
    <w:rsid w:val="00277136"/>
    <w:rsid w:val="00277966"/>
    <w:rsid w:val="00284B62"/>
    <w:rsid w:val="00285F82"/>
    <w:rsid w:val="002A112C"/>
    <w:rsid w:val="002B754A"/>
    <w:rsid w:val="002C16FB"/>
    <w:rsid w:val="002D372D"/>
    <w:rsid w:val="002D7707"/>
    <w:rsid w:val="002F01F6"/>
    <w:rsid w:val="0033446D"/>
    <w:rsid w:val="00337C14"/>
    <w:rsid w:val="00365D14"/>
    <w:rsid w:val="00381484"/>
    <w:rsid w:val="00384755"/>
    <w:rsid w:val="003B0E3B"/>
    <w:rsid w:val="003E450A"/>
    <w:rsid w:val="004071E3"/>
    <w:rsid w:val="00414FB6"/>
    <w:rsid w:val="004216CE"/>
    <w:rsid w:val="00423600"/>
    <w:rsid w:val="004268DA"/>
    <w:rsid w:val="00436823"/>
    <w:rsid w:val="00446A9F"/>
    <w:rsid w:val="00450034"/>
    <w:rsid w:val="004529D7"/>
    <w:rsid w:val="004760D2"/>
    <w:rsid w:val="00483687"/>
    <w:rsid w:val="004A64C2"/>
    <w:rsid w:val="004B1097"/>
    <w:rsid w:val="004B20AD"/>
    <w:rsid w:val="004B63D5"/>
    <w:rsid w:val="004D32F7"/>
    <w:rsid w:val="004F5E9C"/>
    <w:rsid w:val="00502123"/>
    <w:rsid w:val="00525504"/>
    <w:rsid w:val="005429A7"/>
    <w:rsid w:val="00557A77"/>
    <w:rsid w:val="00572E1B"/>
    <w:rsid w:val="00577E04"/>
    <w:rsid w:val="005926D2"/>
    <w:rsid w:val="00596466"/>
    <w:rsid w:val="005B265D"/>
    <w:rsid w:val="005C0E08"/>
    <w:rsid w:val="005D0A70"/>
    <w:rsid w:val="005E7B76"/>
    <w:rsid w:val="00610083"/>
    <w:rsid w:val="006225BB"/>
    <w:rsid w:val="006310EC"/>
    <w:rsid w:val="00662880"/>
    <w:rsid w:val="00696B01"/>
    <w:rsid w:val="006A0169"/>
    <w:rsid w:val="006C18A1"/>
    <w:rsid w:val="006C4406"/>
    <w:rsid w:val="006C5312"/>
    <w:rsid w:val="006C5A44"/>
    <w:rsid w:val="006D712A"/>
    <w:rsid w:val="006E02BC"/>
    <w:rsid w:val="006E614C"/>
    <w:rsid w:val="006E769C"/>
    <w:rsid w:val="006F45C7"/>
    <w:rsid w:val="006F7797"/>
    <w:rsid w:val="007409C8"/>
    <w:rsid w:val="007458CE"/>
    <w:rsid w:val="0075304A"/>
    <w:rsid w:val="00755D65"/>
    <w:rsid w:val="00762B44"/>
    <w:rsid w:val="00777089"/>
    <w:rsid w:val="00780357"/>
    <w:rsid w:val="007A0B70"/>
    <w:rsid w:val="007E0538"/>
    <w:rsid w:val="007E530E"/>
    <w:rsid w:val="007E6EFE"/>
    <w:rsid w:val="00803B27"/>
    <w:rsid w:val="00814645"/>
    <w:rsid w:val="00822F91"/>
    <w:rsid w:val="008308E7"/>
    <w:rsid w:val="0083408D"/>
    <w:rsid w:val="00840625"/>
    <w:rsid w:val="00857733"/>
    <w:rsid w:val="0088177F"/>
    <w:rsid w:val="008A3E62"/>
    <w:rsid w:val="008C4CA3"/>
    <w:rsid w:val="008D1A07"/>
    <w:rsid w:val="00910369"/>
    <w:rsid w:val="00924345"/>
    <w:rsid w:val="00927C28"/>
    <w:rsid w:val="009338D6"/>
    <w:rsid w:val="00974A06"/>
    <w:rsid w:val="0099041D"/>
    <w:rsid w:val="009A5BDA"/>
    <w:rsid w:val="009B4CD7"/>
    <w:rsid w:val="00A018BF"/>
    <w:rsid w:val="00A06843"/>
    <w:rsid w:val="00A10858"/>
    <w:rsid w:val="00A119DB"/>
    <w:rsid w:val="00A32055"/>
    <w:rsid w:val="00A45249"/>
    <w:rsid w:val="00A6622A"/>
    <w:rsid w:val="00A82943"/>
    <w:rsid w:val="00A84882"/>
    <w:rsid w:val="00AB1144"/>
    <w:rsid w:val="00AB5852"/>
    <w:rsid w:val="00AF78AC"/>
    <w:rsid w:val="00B10A89"/>
    <w:rsid w:val="00B16808"/>
    <w:rsid w:val="00B24F14"/>
    <w:rsid w:val="00B6433D"/>
    <w:rsid w:val="00B8559A"/>
    <w:rsid w:val="00B85C0F"/>
    <w:rsid w:val="00B87E1A"/>
    <w:rsid w:val="00B941C2"/>
    <w:rsid w:val="00BA7C6F"/>
    <w:rsid w:val="00BD3C4B"/>
    <w:rsid w:val="00C060A0"/>
    <w:rsid w:val="00C30C76"/>
    <w:rsid w:val="00C40897"/>
    <w:rsid w:val="00C6140F"/>
    <w:rsid w:val="00C63BCE"/>
    <w:rsid w:val="00C7602F"/>
    <w:rsid w:val="00C77462"/>
    <w:rsid w:val="00C8504D"/>
    <w:rsid w:val="00CA5CAA"/>
    <w:rsid w:val="00CE0386"/>
    <w:rsid w:val="00CF4192"/>
    <w:rsid w:val="00DC1D52"/>
    <w:rsid w:val="00DF207A"/>
    <w:rsid w:val="00E25BF3"/>
    <w:rsid w:val="00E62B0A"/>
    <w:rsid w:val="00E973CC"/>
    <w:rsid w:val="00EA1B8A"/>
    <w:rsid w:val="00EA68C0"/>
    <w:rsid w:val="00EC4910"/>
    <w:rsid w:val="00EE3FF0"/>
    <w:rsid w:val="00EE4E84"/>
    <w:rsid w:val="00EE714A"/>
    <w:rsid w:val="00EF5229"/>
    <w:rsid w:val="00F06C53"/>
    <w:rsid w:val="00F21057"/>
    <w:rsid w:val="00F35AA0"/>
    <w:rsid w:val="00F35D19"/>
    <w:rsid w:val="00F430F1"/>
    <w:rsid w:val="00F5106B"/>
    <w:rsid w:val="00F518B9"/>
    <w:rsid w:val="00F5509E"/>
    <w:rsid w:val="00F733C1"/>
    <w:rsid w:val="00F94B40"/>
    <w:rsid w:val="00F96E4F"/>
    <w:rsid w:val="00FA457E"/>
    <w:rsid w:val="00FA4645"/>
    <w:rsid w:val="00FB2197"/>
    <w:rsid w:val="00FE1027"/>
    <w:rsid w:val="00FF44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0800D5F"/>
  <w15:docId w15:val="{66C8A3DA-F938-447E-8B26-F7C19F01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D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4A"/>
    <w:rPr>
      <w:rFonts w:ascii="Segoe UI" w:hAnsi="Segoe UI" w:cs="Segoe UI"/>
      <w:sz w:val="18"/>
      <w:szCs w:val="18"/>
    </w:rPr>
  </w:style>
  <w:style w:type="paragraph" w:styleId="Header">
    <w:name w:val="header"/>
    <w:basedOn w:val="Normal"/>
    <w:link w:val="HeaderChar"/>
    <w:unhideWhenUsed/>
    <w:rsid w:val="00E973CC"/>
    <w:pPr>
      <w:tabs>
        <w:tab w:val="center" w:pos="4536"/>
        <w:tab w:val="right" w:pos="9072"/>
      </w:tabs>
      <w:spacing w:after="0" w:line="240" w:lineRule="auto"/>
    </w:pPr>
  </w:style>
  <w:style w:type="character" w:customStyle="1" w:styleId="HeaderChar">
    <w:name w:val="Header Char"/>
    <w:basedOn w:val="DefaultParagraphFont"/>
    <w:link w:val="Header"/>
    <w:rsid w:val="00E973CC"/>
  </w:style>
  <w:style w:type="paragraph" w:styleId="Footer">
    <w:name w:val="footer"/>
    <w:basedOn w:val="Normal"/>
    <w:link w:val="FooterChar"/>
    <w:uiPriority w:val="99"/>
    <w:unhideWhenUsed/>
    <w:rsid w:val="00E973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3CC"/>
  </w:style>
  <w:style w:type="paragraph" w:customStyle="1" w:styleId="TableParagraph">
    <w:name w:val="Table Paragraph"/>
    <w:basedOn w:val="Normal"/>
    <w:uiPriority w:val="1"/>
    <w:qFormat/>
    <w:rsid w:val="00CF4192"/>
    <w:pPr>
      <w:widowControl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7409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409C8"/>
    <w:rPr>
      <w:rFonts w:ascii="Times New Roman" w:eastAsia="Times New Roman" w:hAnsi="Times New Roman" w:cs="Times New Roman"/>
      <w:sz w:val="24"/>
      <w:szCs w:val="24"/>
      <w:lang w:val="en-US"/>
    </w:rPr>
  </w:style>
  <w:style w:type="paragraph" w:styleId="NoSpacing">
    <w:name w:val="No Spacing"/>
    <w:uiPriority w:val="1"/>
    <w:qFormat/>
    <w:rsid w:val="00780357"/>
    <w:pPr>
      <w:widowControl w:val="0"/>
      <w:spacing w:after="0" w:line="240" w:lineRule="auto"/>
      <w:ind w:left="57" w:right="57"/>
      <w:jc w:val="both"/>
    </w:pPr>
    <w:rPr>
      <w:rFonts w:ascii="Times New Roman" w:hAnsi="Times New Roman"/>
      <w:b/>
      <w:sz w:val="20"/>
      <w:lang w:val="en-US"/>
    </w:rPr>
  </w:style>
  <w:style w:type="paragraph" w:styleId="ListParagraph">
    <w:name w:val="List Paragraph"/>
    <w:basedOn w:val="Normal"/>
    <w:uiPriority w:val="34"/>
    <w:qFormat/>
    <w:rsid w:val="00F35AA0"/>
    <w:pPr>
      <w:widowControl w:val="0"/>
      <w:spacing w:after="0" w:line="240" w:lineRule="auto"/>
      <w:ind w:left="720"/>
      <w:contextualSpacing/>
    </w:pPr>
    <w:rPr>
      <w:rFonts w:ascii="Times New Roman" w:hAnsi="Times New Roman"/>
      <w:sz w:val="20"/>
      <w:lang w:val="en-US"/>
    </w:rPr>
  </w:style>
  <w:style w:type="paragraph" w:customStyle="1" w:styleId="ListParagraph1">
    <w:name w:val="List Paragraph1"/>
    <w:basedOn w:val="Normal"/>
    <w:uiPriority w:val="34"/>
    <w:qFormat/>
    <w:rsid w:val="00822F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2274">
      <w:bodyDiv w:val="1"/>
      <w:marLeft w:val="0"/>
      <w:marRight w:val="0"/>
      <w:marTop w:val="0"/>
      <w:marBottom w:val="0"/>
      <w:divBdr>
        <w:top w:val="none" w:sz="0" w:space="0" w:color="auto"/>
        <w:left w:val="none" w:sz="0" w:space="0" w:color="auto"/>
        <w:bottom w:val="none" w:sz="0" w:space="0" w:color="auto"/>
        <w:right w:val="none" w:sz="0" w:space="0" w:color="auto"/>
      </w:divBdr>
    </w:div>
    <w:div w:id="725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6C5D-0042-44BF-A7E7-A82A5DC2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3132</Words>
  <Characters>18168</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User3</cp:lastModifiedBy>
  <cp:revision>20</cp:revision>
  <cp:lastPrinted>2020-06-11T14:04:00Z</cp:lastPrinted>
  <dcterms:created xsi:type="dcterms:W3CDTF">2022-01-19T06:49:00Z</dcterms:created>
  <dcterms:modified xsi:type="dcterms:W3CDTF">2022-10-11T11:56:00Z</dcterms:modified>
</cp:coreProperties>
</file>